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line="268"/>
      </w:pPr>
      <w:r>
        <w:rPr>
          <w:rFonts w:ascii="Poppins" w:cs="Poppins" w:eastAsia="Poppins" w:hAnsi="Poppins"/>
          <w:b/>
          <w:bCs/>
          <w:color w:val="3972D7"/>
          <w:sz w:val="20"/>
          <w:szCs w:val="20"/>
        </w:rPr>
        <w:t xml:space="preserve">SKILLIANLAB  ·  ACTIVITY SHEET</w:t>
      </w:r>
    </w:p>
    <w:p>
      <w:pPr>
        <w:spacing w:after="60"/>
      </w:pPr>
      <w:r>
        <w:rPr>
          <w:rFonts w:ascii="Poppins" w:cs="Poppins" w:eastAsia="Poppins" w:hAnsi="Poppins"/>
          <w:b/>
          <w:bCs/>
          <w:color w:val="1B2A4A"/>
          <w:sz w:val="46"/>
          <w:szCs w:val="46"/>
        </w:rPr>
        <w:t xml:space="preserve">Build a Smart Sorter</w:t>
      </w:r>
    </w:p>
    <w:p>
      <w:pPr>
        <w:spacing w:after="240"/>
      </w:pPr>
      <w:r>
        <w:rPr>
          <w:rFonts w:ascii="Poppins" w:cs="Poppins" w:eastAsia="Poppins" w:hAnsi="Poppins"/>
          <w:b/>
          <w:bCs/>
          <w:color w:val="F5A623"/>
          <w:sz w:val="30"/>
          <w:szCs w:val="30"/>
        </w:rPr>
        <w:t xml:space="preserve">Practical File Entry</w:t>
      </w:r>
    </w:p>
    <w:p>
      <w:pPr>
        <w:spacing w:after="100" w:line="268"/>
      </w:pPr>
      <w:r>
        <w:rPr>
          <w:rFonts w:ascii="Poppins" w:cs="Poppins" w:eastAsia="Poppins" w:hAnsi="Poppins"/>
          <w:color w:val="5C6B7A"/>
          <w:sz w:val="20"/>
          <w:szCs w:val="20"/>
        </w:rPr>
        <w:t xml:space="preserve">CBSE Class 10 Artificial Intelligence · Subject Code 417 · Unit 5.4</w:t>
      </w:r>
    </w:p>
    <w:p>
      <w:pPr>
        <w:spacing w:after="100"/>
      </w:pPr>
    </w:p>
    <w:tbl>
      <w:tblPr>
        <w:tblW w:type="dxa" w:w="9746"/>
        <w:tblBorders>
          <w:top w:val="single" w:color="D8DEE8" w:sz="2"/>
          <w:left w:val="single" w:color="D8DEE8" w:sz="2"/>
          <w:bottom w:val="single" w:color="D8DEE8" w:sz="2"/>
          <w:right w:val="single" w:color="D8DEE8" w:sz="2"/>
          <w:insideH w:val="single" w:color="D8DEE8" w:sz="2"/>
          <w:insideV w:val="single" w:color="D8DEE8" w:sz="2"/>
        </w:tblBorders>
      </w:tblPr>
      <w:tblGrid>
        <w:gridCol w:w="2600"/>
        <w:gridCol w:w="7146"/>
      </w:tblGrid>
      <w:tr>
        <w:trPr>
          <w:tblHeader/>
        </w:trPr>
        <w:tc>
          <w:tcPr>
            <w:tcW w:type="dxa" w:w="2600"/>
            <w:shd w:fill="1B2A4A" w:color="auto" w:val="clear"/>
            <w:tcMar>
              <w:top w:type="dxa" w:w="90"/>
              <w:left w:type="dxa" w:w="120"/>
              <w:bottom w:type="dxa" w:w="90"/>
              <w:right w:type="dxa" w:w="120"/>
            </w:tcMar>
          </w:tcPr>
          <w:p>
            <w:pPr>
              <w:spacing w:after="0" w:line="268"/>
            </w:pPr>
            <w:r>
              <w:rPr>
                <w:rFonts w:ascii="Poppins" w:cs="Poppins" w:eastAsia="Poppins" w:hAnsi="Poppins"/>
                <w:b/>
                <w:bCs/>
                <w:color w:val="FFFFFF"/>
                <w:sz w:val="18"/>
                <w:szCs w:val="18"/>
              </w:rPr>
              <w:t xml:space="preserve">Field</w:t>
            </w:r>
          </w:p>
        </w:tc>
        <w:tc>
          <w:tcPr>
            <w:tcW w:type="dxa" w:w="7146"/>
            <w:shd w:fill="1B2A4A" w:color="auto" w:val="clear"/>
            <w:tcMar>
              <w:top w:type="dxa" w:w="90"/>
              <w:left w:type="dxa" w:w="120"/>
              <w:bottom w:type="dxa" w:w="90"/>
              <w:right w:type="dxa" w:w="120"/>
            </w:tcMar>
          </w:tcPr>
          <w:p>
            <w:pPr>
              <w:spacing w:after="0" w:line="268"/>
            </w:pPr>
            <w:r>
              <w:rPr>
                <w:rFonts w:ascii="Poppins" w:cs="Poppins" w:eastAsia="Poppins" w:hAnsi="Poppins"/>
                <w:b/>
                <w:bCs/>
                <w:color w:val="FFFFFF"/>
                <w:sz w:val="18"/>
                <w:szCs w:val="18"/>
              </w:rPr>
              <w:t xml:space="preserve">Fill in</w:t>
            </w:r>
          </w:p>
        </w:tc>
      </w:tr>
      <w:tr>
        <w:tc>
          <w:tcPr>
            <w:tcW w:type="dxa" w:w="2600"/>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Group members</w:t>
            </w:r>
            <w:r>
              <w:rPr>
                <w:rFonts w:ascii="Poppins" w:cs="Poppins" w:eastAsia="Poppins" w:hAnsi="Poppins"/>
                <w:color w:val="1B2A4A"/>
                <w:sz w:val="20"/>
                <w:szCs w:val="20"/>
              </w:rPr>
              <w:t xml:space="preserve"> (4)</w:t>
            </w:r>
          </w:p>
        </w:tc>
        <w:tc>
          <w:tcPr>
            <w:tcW w:type="dxa" w:w="7146"/>
            <w:tcMar>
              <w:top w:type="dxa" w:w="80"/>
              <w:left w:type="dxa" w:w="120"/>
              <w:bottom w:type="dxa" w:w="80"/>
              <w:right w:type="dxa" w:w="120"/>
            </w:tcMar>
          </w:tcPr>
          <w:p>
            <w:pPr>
              <w:spacing w:after="0" w:line="268"/>
            </w:pPr>
            <w:r>
              <w:rPr>
                <w:rFonts w:ascii="Poppins" w:cs="Poppins" w:eastAsia="Poppins" w:hAnsi="Poppins"/>
                <w:color w:val="1B2A4A"/>
                <w:sz w:val="20"/>
                <w:szCs w:val="20"/>
              </w:rPr>
              <w:t xml:space="preserve">                                                                              </w:t>
            </w:r>
          </w:p>
        </w:tc>
      </w:tr>
      <w:tr>
        <w:tc>
          <w:tcPr>
            <w:tcW w:type="dxa" w:w="2600"/>
            <w:shd w:fill="EAF1FC" w:color="auto" w:val="clear"/>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Class / Section</w:t>
            </w:r>
          </w:p>
        </w:tc>
        <w:tc>
          <w:tcPr>
            <w:tcW w:type="dxa" w:w="7146"/>
            <w:shd w:fill="EAF1FC" w:color="auto" w:val="clear"/>
            <w:tcMar>
              <w:top w:type="dxa" w:w="80"/>
              <w:left w:type="dxa" w:w="120"/>
              <w:bottom w:type="dxa" w:w="80"/>
              <w:right w:type="dxa" w:w="120"/>
            </w:tcMar>
          </w:tcPr>
          <w:p>
            <w:pPr>
              <w:spacing w:after="0" w:line="268"/>
            </w:pPr>
            <w:r>
              <w:rPr>
                <w:rFonts w:ascii="Poppins" w:cs="Poppins" w:eastAsia="Poppins" w:hAnsi="Poppins"/>
                <w:color w:val="1B2A4A"/>
                <w:sz w:val="20"/>
                <w:szCs w:val="20"/>
              </w:rPr>
              <w:t xml:space="preserve">                                                                              </w:t>
            </w:r>
          </w:p>
        </w:tc>
      </w:tr>
      <w:tr>
        <w:tc>
          <w:tcPr>
            <w:tcW w:type="dxa" w:w="2600"/>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Date performed</w:t>
            </w:r>
          </w:p>
        </w:tc>
        <w:tc>
          <w:tcPr>
            <w:tcW w:type="dxa" w:w="7146"/>
            <w:tcMar>
              <w:top w:type="dxa" w:w="80"/>
              <w:left w:type="dxa" w:w="120"/>
              <w:bottom w:type="dxa" w:w="80"/>
              <w:right w:type="dxa" w:w="120"/>
            </w:tcMar>
          </w:tcPr>
          <w:p>
            <w:pPr>
              <w:spacing w:after="0" w:line="268"/>
            </w:pPr>
            <w:r>
              <w:rPr>
                <w:rFonts w:ascii="Poppins" w:cs="Poppins" w:eastAsia="Poppins" w:hAnsi="Poppins"/>
                <w:color w:val="1B2A4A"/>
                <w:sz w:val="20"/>
                <w:szCs w:val="20"/>
              </w:rPr>
              <w:t xml:space="preserve">                                                                              </w:t>
            </w:r>
          </w:p>
        </w:tc>
      </w:tr>
      <w:tr>
        <w:tc>
          <w:tcPr>
            <w:tcW w:type="dxa" w:w="2600"/>
            <w:shd w:fill="EAF1FC" w:color="auto" w:val="clear"/>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Tool used</w:t>
            </w:r>
          </w:p>
        </w:tc>
        <w:tc>
          <w:tcPr>
            <w:tcW w:type="dxa" w:w="7146"/>
            <w:shd w:fill="EAF1FC" w:color="auto" w:val="clear"/>
            <w:tcMar>
              <w:top w:type="dxa" w:w="80"/>
              <w:left w:type="dxa" w:w="120"/>
              <w:bottom w:type="dxa" w:w="80"/>
              <w:right w:type="dxa" w:w="120"/>
            </w:tcMar>
          </w:tcPr>
          <w:p>
            <w:pPr>
              <w:spacing w:after="0" w:line="268"/>
            </w:pPr>
            <w:r>
              <w:rPr>
                <w:rFonts w:ascii="Poppins" w:cs="Poppins" w:eastAsia="Poppins" w:hAnsi="Poppins"/>
                <w:color w:val="1B2A4A"/>
                <w:sz w:val="20"/>
                <w:szCs w:val="20"/>
              </w:rPr>
              <w:t xml:space="preserve">Teachable Machine  ·  teachablemachine.withgoogle.com</w:t>
            </w:r>
          </w:p>
        </w:tc>
      </w:tr>
      <w:tr>
        <w:tc>
          <w:tcPr>
            <w:tcW w:type="dxa" w:w="2600"/>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Time needed</w:t>
            </w:r>
          </w:p>
        </w:tc>
        <w:tc>
          <w:tcPr>
            <w:tcW w:type="dxa" w:w="7146"/>
            <w:tcMar>
              <w:top w:type="dxa" w:w="80"/>
              <w:left w:type="dxa" w:w="120"/>
              <w:bottom w:type="dxa" w:w="80"/>
              <w:right w:type="dxa" w:w="120"/>
            </w:tcMar>
          </w:tcPr>
          <w:p>
            <w:pPr>
              <w:spacing w:after="0" w:line="268"/>
            </w:pPr>
            <w:r>
              <w:rPr>
                <w:rFonts w:ascii="Poppins" w:cs="Poppins" w:eastAsia="Poppins" w:hAnsi="Poppins"/>
                <w:color w:val="1B2A4A"/>
                <w:sz w:val="20"/>
                <w:szCs w:val="20"/>
              </w:rPr>
              <w:t xml:space="preserve">One double period, or about 70 minutes</w:t>
            </w:r>
          </w:p>
        </w:tc>
      </w:tr>
      <w:tr>
        <w:tc>
          <w:tcPr>
            <w:tcW w:type="dxa" w:w="2600"/>
            <w:shd w:fill="EAF1FC" w:color="auto" w:val="clear"/>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Practical file entry no.</w:t>
            </w:r>
          </w:p>
        </w:tc>
        <w:tc>
          <w:tcPr>
            <w:tcW w:type="dxa" w:w="7146"/>
            <w:shd w:fill="EAF1FC" w:color="auto" w:val="clear"/>
            <w:tcMar>
              <w:top w:type="dxa" w:w="80"/>
              <w:left w:type="dxa" w:w="120"/>
              <w:bottom w:type="dxa" w:w="80"/>
              <w:right w:type="dxa" w:w="120"/>
            </w:tcMar>
          </w:tcPr>
          <w:p>
            <w:pPr>
              <w:spacing w:after="0" w:line="268"/>
            </w:pPr>
            <w:r>
              <w:rPr>
                <w:rFonts w:ascii="Poppins" w:cs="Poppins" w:eastAsia="Poppins" w:hAnsi="Poppins"/>
                <w:color w:val="1B2A4A"/>
                <w:sz w:val="20"/>
                <w:szCs w:val="20"/>
              </w:rPr>
              <w:t xml:space="preserve">                                                                              </w:t>
            </w:r>
          </w:p>
        </w:tc>
      </w:tr>
    </w:tbl>
    <w:p>
      <w:pPr>
        <w:spacing w:after="140"/>
      </w:pPr>
    </w:p>
    <w:tbl>
      <w:tblPr>
        <w:tblW w:type="dxa" w:w="9746"/>
        <w:tblBorders>
          <w:top w:val="none"/>
          <w:left w:val="single" w:color="3972D7" w:sz="18"/>
          <w:bottom w:val="none"/>
          <w:right w:val="none"/>
          <w:insideH w:val="none"/>
          <w:insideV w:val="none"/>
        </w:tblBorders>
      </w:tblPr>
      <w:tblGrid>
        <w:gridCol w:w="9746"/>
      </w:tblGrid>
      <w:tr>
        <w:tc>
          <w:tcPr>
            <w:tcW w:type="dxa" w:w="9746"/>
            <w:shd w:fill="EAF1FC" w:color="auto" w:val="clear"/>
            <w:tcMar>
              <w:top w:type="dxa" w:w="130"/>
              <w:left w:type="dxa" w:w="170"/>
              <w:bottom w:type="dxa" w:w="130"/>
              <w:right w:type="dxa" w:w="150"/>
            </w:tcMar>
          </w:tcPr>
          <w:p>
            <w:pPr>
              <w:spacing w:after="0" w:line="268"/>
            </w:pPr>
            <w:r>
              <w:rPr>
                <w:rFonts w:ascii="Poppins" w:cs="Poppins" w:eastAsia="Poppins" w:hAnsi="Poppins"/>
                <w:b/>
                <w:bCs/>
                <w:color w:val="3972D7"/>
                <w:sz w:val="19"/>
                <w:szCs w:val="19"/>
              </w:rPr>
              <w:t xml:space="preserve">Purpose.  </w:t>
            </w:r>
            <w:r>
              <w:rPr>
                <w:rFonts w:ascii="Poppins" w:cs="Poppins" w:eastAsia="Poppins" w:hAnsi="Poppins"/>
                <w:color w:val="1B2A4A"/>
                <w:sz w:val="19"/>
                <w:szCs w:val="19"/>
              </w:rPr>
              <w:t xml:space="preserve">To automate and enhance sorting processes through computer vision technology — by training a model that separates waste into Bottles, Cans and Paper.</w:t>
            </w:r>
          </w:p>
        </w:tc>
      </w:tr>
    </w:tbl>
    <w:p>
      <w:pPr>
        <w:spacing w:after="120"/>
      </w:pPr>
    </w:p>
    <w:tbl>
      <w:tblPr>
        <w:tblW w:type="dxa" w:w="9746"/>
        <w:tblBorders>
          <w:top w:val="none"/>
          <w:left w:val="single" w:color="F0B429" w:sz="18"/>
          <w:bottom w:val="none"/>
          <w:right w:val="none"/>
          <w:insideH w:val="none"/>
          <w:insideV w:val="none"/>
        </w:tblBorders>
      </w:tblPr>
      <w:tblGrid>
        <w:gridCol w:w="9746"/>
      </w:tblGrid>
      <w:tr>
        <w:tc>
          <w:tcPr>
            <w:tcW w:type="dxa" w:w="9746"/>
            <w:shd w:fill="FEF6E4" w:color="auto" w:val="clear"/>
            <w:tcMar>
              <w:top w:type="dxa" w:w="130"/>
              <w:left w:type="dxa" w:w="170"/>
              <w:bottom w:type="dxa" w:w="130"/>
              <w:right w:type="dxa" w:w="150"/>
            </w:tcMar>
          </w:tcPr>
          <w:p>
            <w:pPr>
              <w:spacing w:after="0" w:line="268"/>
            </w:pPr>
            <w:r>
              <w:rPr>
                <w:rFonts w:ascii="Poppins" w:cs="Poppins" w:eastAsia="Poppins" w:hAnsi="Poppins"/>
                <w:b/>
                <w:bCs/>
                <w:color w:val="F0B429"/>
                <w:sz w:val="19"/>
                <w:szCs w:val="19"/>
              </w:rPr>
              <w:t xml:space="preserve">This sheet IS your practical file entry.  </w:t>
            </w:r>
            <w:r>
              <w:rPr>
                <w:rFonts w:ascii="Poppins" w:cs="Poppins" w:eastAsia="Poppins" w:hAnsi="Poppins"/>
                <w:color w:val="1B2A4A"/>
                <w:sz w:val="19"/>
                <w:szCs w:val="19"/>
              </w:rPr>
              <w:t xml:space="preserve">Work through it in order, fill in every box, attach your screenshots, and it is finished. Do not do the activity first and write it up later — the numbers you need are only on screen while you are working.</w:t>
            </w:r>
          </w:p>
        </w:tc>
      </w:tr>
    </w:tbl>
    <w:p>
      <w:r>
        <w:br w:type="page"/>
      </w:r>
    </w:p>
    <w:p>
      <w:pPr>
        <w:spacing w:after="160" w:before="240"/>
      </w:pPr>
      <w:r>
        <w:rPr>
          <w:rFonts w:ascii="Poppins" w:cs="Poppins" w:eastAsia="Poppins" w:hAnsi="Poppins"/>
          <w:b/>
          <w:bCs/>
          <w:color w:val="1B2A4A"/>
          <w:sz w:val="34"/>
          <w:szCs w:val="34"/>
        </w:rPr>
        <w:t xml:space="preserve">Stage 1  ·  Problem Scoping</w:t>
      </w:r>
    </w:p>
    <w:p>
      <w:pPr>
        <w:spacing w:after="100" w:line="268"/>
      </w:pPr>
      <w:r>
        <w:rPr>
          <w:rFonts w:ascii="Poppins" w:cs="Poppins" w:eastAsia="Poppins" w:hAnsi="Poppins"/>
          <w:i/>
          <w:iCs/>
          <w:color w:val="5C6B7A"/>
          <w:sz w:val="19"/>
          <w:szCs w:val="19"/>
        </w:rPr>
        <w:t xml:space="preserve">15 minutes  ·  no computer needed  ·  2 marks</w:t>
      </w:r>
    </w:p>
    <w:p>
      <w:pPr>
        <w:spacing w:after="60"/>
      </w:pPr>
    </w:p>
    <w:p>
      <w:pPr>
        <w:spacing w:after="100" w:line="268"/>
      </w:pPr>
      <w:r>
        <w:rPr>
          <w:rFonts w:ascii="Poppins" w:cs="Poppins" w:eastAsia="Poppins" w:hAnsi="Poppins"/>
          <w:color w:val="1B2A4A"/>
          <w:sz w:val="20"/>
          <w:szCs w:val="20"/>
        </w:rPr>
        <w:t xml:space="preserve">Before anyone opens a laptop, agree these as a group and write them down. The tool cannot do this stage for you.</w:t>
      </w:r>
    </w:p>
    <w:p>
      <w:pPr>
        <w:spacing w:after="80"/>
      </w:pPr>
    </w:p>
    <w:tbl>
      <w:tblPr>
        <w:tblW w:type="dxa" w:w="9746"/>
        <w:tblBorders>
          <w:top w:val="none"/>
          <w:left w:val="none"/>
          <w:bottom w:val="none"/>
          <w:right w:val="none"/>
          <w:insideH w:val="single" w:color="D8DEE8" w:sz="2"/>
          <w:insideV w:val="none"/>
        </w:tblBorders>
      </w:tblPr>
      <w:tblGrid>
        <w:gridCol w:w="560"/>
        <w:gridCol w:w="9186"/>
      </w:tblGrid>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1</w:t>
            </w:r>
          </w:p>
        </w:tc>
        <w:tc>
          <w:tcPr>
            <w:tcW w:type="dxa" w:w="9186"/>
            <w:tcMar>
              <w:top w:type="dxa" w:w="110"/>
              <w:left w:type="dxa" w:w="60"/>
              <w:bottom w:type="dxa" w:w="110"/>
              <w:right w:type="dxa" w:w="60"/>
            </w:tcMar>
          </w:tcPr>
          <w:p>
            <w:pPr>
              <w:spacing w:after="0" w:line="268"/>
            </w:pPr>
            <w:r>
              <w:rPr>
                <w:rFonts w:ascii="Poppins" w:cs="Poppins" w:eastAsia="Poppins" w:hAnsi="Poppins"/>
                <w:color w:val="1B2A4A"/>
                <w:sz w:val="20"/>
                <w:szCs w:val="20"/>
              </w:rPr>
              <w:t xml:space="preserve">Discuss: why does waste segregation matter, and where does it currently go wrong in your school or home?</w:t>
            </w:r>
          </w:p>
        </w:tc>
      </w:tr>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2</w:t>
            </w:r>
          </w:p>
        </w:tc>
        <w:tc>
          <w:tcPr>
            <w:tcW w:type="dxa" w:w="9186"/>
            <w:tcMar>
              <w:top w:type="dxa" w:w="110"/>
              <w:left w:type="dxa" w:w="60"/>
              <w:bottom w:type="dxa" w:w="110"/>
              <w:right w:type="dxa" w:w="60"/>
            </w:tcMar>
          </w:tcPr>
          <w:p>
            <w:pPr>
              <w:spacing w:after="0" w:line="268"/>
            </w:pPr>
            <w:r>
              <w:rPr>
                <w:rFonts w:ascii="Poppins" w:cs="Poppins" w:eastAsia="Poppins" w:hAnsi="Poppins"/>
                <w:color w:val="1B2A4A"/>
                <w:sz w:val="20"/>
                <w:szCs w:val="20"/>
              </w:rPr>
              <w:t xml:space="preserve">Decide what your sorter is </w:t>
            </w:r>
            <w:r>
              <w:rPr>
                <w:rFonts w:ascii="Poppins" w:cs="Poppins" w:eastAsia="Poppins" w:hAnsi="Poppins"/>
                <w:b/>
                <w:bCs/>
                <w:color w:val="1B2A4A"/>
                <w:sz w:val="20"/>
                <w:szCs w:val="20"/>
              </w:rPr>
              <w:t xml:space="preserve">for.</w:t>
            </w:r>
            <w:r>
              <w:rPr>
                <w:rFonts w:ascii="Poppins" w:cs="Poppins" w:eastAsia="Poppins" w:hAnsi="Poppins"/>
                <w:color w:val="1B2A4A"/>
                <w:sz w:val="20"/>
                <w:szCs w:val="20"/>
              </w:rPr>
              <w:t xml:space="preserve"> A bin that sorts automatically? A phone app that tells you which bin to use? Something else?</w:t>
            </w:r>
          </w:p>
        </w:tc>
      </w:tr>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3</w:t>
            </w:r>
          </w:p>
        </w:tc>
        <w:tc>
          <w:tcPr>
            <w:tcW w:type="dxa" w:w="9186"/>
            <w:tcMar>
              <w:top w:type="dxa" w:w="110"/>
              <w:left w:type="dxa" w:w="60"/>
              <w:bottom w:type="dxa" w:w="110"/>
              <w:right w:type="dxa" w:w="60"/>
            </w:tcMar>
          </w:tcPr>
          <w:p>
            <w:pPr>
              <w:spacing w:after="0" w:line="268"/>
            </w:pPr>
            <w:r>
              <w:rPr>
                <w:rFonts w:ascii="Poppins" w:cs="Poppins" w:eastAsia="Poppins" w:hAnsi="Poppins"/>
                <w:color w:val="1B2A4A"/>
                <w:sz w:val="20"/>
                <w:szCs w:val="20"/>
              </w:rPr>
              <w:t xml:space="preserve">Agree your three classes. The activity specifies Bottles, Cans and Paper — write down one example of an object you expect to be </w:t>
            </w:r>
            <w:r>
              <w:rPr>
                <w:rFonts w:ascii="Poppins" w:cs="Poppins" w:eastAsia="Poppins" w:hAnsi="Poppins"/>
                <w:b/>
                <w:bCs/>
                <w:color w:val="1B2A4A"/>
                <w:sz w:val="20"/>
                <w:szCs w:val="20"/>
              </w:rPr>
              <w:t xml:space="preserve">hard</w:t>
            </w:r>
            <w:r>
              <w:rPr>
                <w:rFonts w:ascii="Poppins" w:cs="Poppins" w:eastAsia="Poppins" w:hAnsi="Poppins"/>
                <w:color w:val="1B2A4A"/>
                <w:sz w:val="20"/>
                <w:szCs w:val="20"/>
              </w:rPr>
              <w:t xml:space="preserve"> for each class.</w:t>
            </w:r>
          </w:p>
        </w:tc>
      </w:tr>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4</w:t>
            </w:r>
          </w:p>
        </w:tc>
        <w:tc>
          <w:tcPr>
            <w:tcW w:type="dxa" w:w="9186"/>
            <w:tcMar>
              <w:top w:type="dxa" w:w="110"/>
              <w:left w:type="dxa" w:w="60"/>
              <w:bottom w:type="dxa" w:w="110"/>
              <w:right w:type="dxa" w:w="60"/>
            </w:tcMar>
          </w:tcPr>
          <w:p>
            <w:pPr>
              <w:spacing w:after="0" w:line="268"/>
            </w:pPr>
            <w:r>
              <w:rPr>
                <w:rFonts w:ascii="Poppins" w:cs="Poppins" w:eastAsia="Poppins" w:hAnsi="Poppins"/>
                <w:color w:val="1B2A4A"/>
                <w:sz w:val="20"/>
                <w:szCs w:val="20"/>
              </w:rPr>
              <w:t xml:space="preserve">Split the work: who photographs which class, and who keeps the test images aside.</w:t>
            </w:r>
          </w:p>
        </w:tc>
      </w:tr>
    </w:tbl>
    <w:p>
      <w:pPr>
        <w:spacing w:after="120"/>
      </w:pPr>
    </w:p>
    <w:tbl>
      <w:tblPr>
        <w:tblW w:type="dxa" w:w="9746"/>
        <w:tblBorders>
          <w:top w:val="single" w:color="D8DEE8" w:sz="2"/>
          <w:left w:val="single" w:color="D8DEE8" w:sz="2"/>
          <w:bottom w:val="single" w:color="D8DEE8" w:sz="2"/>
          <w:right w:val="single" w:color="D8DEE8" w:sz="2"/>
          <w:insideH w:val="single" w:color="D8DEE8" w:sz="2"/>
          <w:insideV w:val="single" w:color="D8DEE8" w:sz="2"/>
        </w:tblBorders>
      </w:tblPr>
      <w:tblGrid>
        <w:gridCol w:w="9746"/>
      </w:tblGrid>
      <w:tr>
        <w:tc>
          <w:tcPr>
            <w:tcW w:type="dxa" w:w="9746"/>
            <w:shd w:fill="EAF1FC" w:color="auto" w:val="clear"/>
            <w:tcMar>
              <w:top w:type="dxa" w:w="90"/>
              <w:left w:type="dxa" w:w="150"/>
              <w:bottom w:type="dxa" w:w="90"/>
              <w:right w:type="dxa" w:w="150"/>
            </w:tcMar>
          </w:tcPr>
          <w:p>
            <w:pPr>
              <w:spacing w:after="0" w:line="268"/>
            </w:pPr>
            <w:r>
              <w:rPr>
                <w:rFonts w:ascii="Poppins" w:cs="Poppins" w:eastAsia="Poppins" w:hAnsi="Poppins"/>
                <w:b/>
                <w:bCs/>
                <w:color w:val="1B2A4A"/>
                <w:sz w:val="19"/>
                <w:szCs w:val="19"/>
              </w:rPr>
              <w:t xml:space="preserve">1.1  What problem is your Smart Sorter solving? (2–3 sentences)</w:t>
            </w:r>
          </w:p>
        </w:tc>
      </w:tr>
      <w:tr>
        <w:trPr>
          <w:trHeight w:val="330" w:hRule="atLeast"/>
        </w:trPr>
        <w:tc>
          <w:tcPr>
            <w:tcW w:type="dxa" w:w="9746"/>
            <w:tcMar>
              <w:top w:type="dxa" w:w="60"/>
              <w:left w:type="dxa" w:w="150"/>
              <w:bottom w:type="dxa" w:w="60"/>
              <w:right w:type="dxa" w:w="150"/>
            </w:tcMar>
          </w:tcPr>
          <w:p/>
        </w:tc>
      </w:tr>
      <w:tr>
        <w:trPr>
          <w:trHeight w:val="330" w:hRule="atLeast"/>
        </w:trPr>
        <w:tc>
          <w:tcPr>
            <w:tcW w:type="dxa" w:w="9746"/>
            <w:tcMar>
              <w:top w:type="dxa" w:w="60"/>
              <w:left w:type="dxa" w:w="150"/>
              <w:bottom w:type="dxa" w:w="60"/>
              <w:right w:type="dxa" w:w="150"/>
            </w:tcMar>
          </w:tcPr>
          <w:p/>
        </w:tc>
      </w:tr>
      <w:tr>
        <w:trPr>
          <w:trHeight w:val="330" w:hRule="atLeast"/>
        </w:trPr>
        <w:tc>
          <w:tcPr>
            <w:tcW w:type="dxa" w:w="9746"/>
            <w:tcMar>
              <w:top w:type="dxa" w:w="60"/>
              <w:left w:type="dxa" w:w="150"/>
              <w:bottom w:type="dxa" w:w="60"/>
              <w:right w:type="dxa" w:w="150"/>
            </w:tcMar>
          </w:tcPr>
          <w:p/>
        </w:tc>
      </w:tr>
    </w:tbl>
    <w:p>
      <w:pPr>
        <w:spacing w:after="100"/>
      </w:pPr>
    </w:p>
    <w:tbl>
      <w:tblPr>
        <w:tblW w:type="dxa" w:w="9746"/>
        <w:tblBorders>
          <w:top w:val="single" w:color="D8DEE8" w:sz="2"/>
          <w:left w:val="single" w:color="D8DEE8" w:sz="2"/>
          <w:bottom w:val="single" w:color="D8DEE8" w:sz="2"/>
          <w:right w:val="single" w:color="D8DEE8" w:sz="2"/>
          <w:insideH w:val="single" w:color="D8DEE8" w:sz="2"/>
          <w:insideV w:val="single" w:color="D8DEE8" w:sz="2"/>
        </w:tblBorders>
      </w:tblPr>
      <w:tblGrid>
        <w:gridCol w:w="9746"/>
      </w:tblGrid>
      <w:tr>
        <w:tc>
          <w:tcPr>
            <w:tcW w:type="dxa" w:w="9746"/>
            <w:shd w:fill="EAF1FC" w:color="auto" w:val="clear"/>
            <w:tcMar>
              <w:top w:type="dxa" w:w="90"/>
              <w:left w:type="dxa" w:w="150"/>
              <w:bottom w:type="dxa" w:w="90"/>
              <w:right w:type="dxa" w:w="150"/>
            </w:tcMar>
          </w:tcPr>
          <w:p>
            <w:pPr>
              <w:spacing w:after="0" w:line="268"/>
            </w:pPr>
            <w:r>
              <w:rPr>
                <w:rFonts w:ascii="Poppins" w:cs="Poppins" w:eastAsia="Poppins" w:hAnsi="Poppins"/>
                <w:b/>
                <w:bCs/>
                <w:color w:val="1B2A4A"/>
                <w:sz w:val="19"/>
                <w:szCs w:val="19"/>
              </w:rPr>
              <w:t xml:space="preserve">1.2  One object you expect to be hard for each class, and why</w:t>
            </w:r>
          </w:p>
        </w:tc>
      </w:tr>
      <w:tr>
        <w:trPr>
          <w:trHeight w:val="330" w:hRule="atLeast"/>
        </w:trPr>
        <w:tc>
          <w:tcPr>
            <w:tcW w:type="dxa" w:w="9746"/>
            <w:tcMar>
              <w:top w:type="dxa" w:w="60"/>
              <w:left w:type="dxa" w:w="150"/>
              <w:bottom w:type="dxa" w:w="60"/>
              <w:right w:type="dxa" w:w="150"/>
            </w:tcMar>
          </w:tcPr>
          <w:p/>
        </w:tc>
      </w:tr>
      <w:tr>
        <w:trPr>
          <w:trHeight w:val="330" w:hRule="atLeast"/>
        </w:trPr>
        <w:tc>
          <w:tcPr>
            <w:tcW w:type="dxa" w:w="9746"/>
            <w:tcMar>
              <w:top w:type="dxa" w:w="60"/>
              <w:left w:type="dxa" w:w="150"/>
              <w:bottom w:type="dxa" w:w="60"/>
              <w:right w:type="dxa" w:w="150"/>
            </w:tcMar>
          </w:tcPr>
          <w:p/>
        </w:tc>
      </w:tr>
      <w:tr>
        <w:trPr>
          <w:trHeight w:val="330" w:hRule="atLeast"/>
        </w:trPr>
        <w:tc>
          <w:tcPr>
            <w:tcW w:type="dxa" w:w="9746"/>
            <w:tcMar>
              <w:top w:type="dxa" w:w="60"/>
              <w:left w:type="dxa" w:w="150"/>
              <w:bottom w:type="dxa" w:w="60"/>
              <w:right w:type="dxa" w:w="150"/>
            </w:tcMar>
          </w:tcPr>
          <w:p/>
        </w:tc>
      </w:tr>
    </w:tbl>
    <w:p>
      <w:pPr>
        <w:spacing w:after="120"/>
      </w:pPr>
    </w:p>
    <w:tbl>
      <w:tblPr>
        <w:tblW w:type="dxa" w:w="9746"/>
        <w:tblBorders>
          <w:top w:val="none"/>
          <w:left w:val="single" w:color="E2544A" w:sz="18"/>
          <w:bottom w:val="none"/>
          <w:right w:val="none"/>
          <w:insideH w:val="none"/>
          <w:insideV w:val="none"/>
        </w:tblBorders>
      </w:tblPr>
      <w:tblGrid>
        <w:gridCol w:w="9746"/>
      </w:tblGrid>
      <w:tr>
        <w:tc>
          <w:tcPr>
            <w:tcW w:type="dxa" w:w="9746"/>
            <w:shd w:fill="FCEBEA" w:color="auto" w:val="clear"/>
            <w:tcMar>
              <w:top w:type="dxa" w:w="130"/>
              <w:left w:type="dxa" w:w="170"/>
              <w:bottom w:type="dxa" w:w="130"/>
              <w:right w:type="dxa" w:w="150"/>
            </w:tcMar>
          </w:tcPr>
          <w:p>
            <w:pPr>
              <w:spacing w:after="0" w:line="268"/>
            </w:pPr>
            <w:r>
              <w:rPr>
                <w:rFonts w:ascii="Poppins" w:cs="Poppins" w:eastAsia="Poppins" w:hAnsi="Poppins"/>
                <w:b/>
                <w:bCs/>
                <w:color w:val="E2544A"/>
                <w:sz w:val="19"/>
                <w:szCs w:val="19"/>
              </w:rPr>
              <w:t xml:space="preserve">Marker's note.  </w:t>
            </w:r>
            <w:r>
              <w:rPr>
                <w:rFonts w:ascii="Poppins" w:cs="Poppins" w:eastAsia="Poppins" w:hAnsi="Poppins"/>
                <w:color w:val="1B2A4A"/>
                <w:sz w:val="19"/>
                <w:szCs w:val="19"/>
              </w:rPr>
              <w:t xml:space="preserve">A group that writes “to sort waste” has not scoped a problem. A group that writes “students throw recyclables into the general bin because they cannot tell which is which, so a camera above the bin could tell them” has.</w:t>
            </w:r>
          </w:p>
        </w:tc>
      </w:tr>
    </w:tbl>
    <w:p>
      <w:r>
        <w:br w:type="page"/>
      </w:r>
    </w:p>
    <w:p>
      <w:pPr>
        <w:spacing w:after="160" w:before="240"/>
      </w:pPr>
      <w:r>
        <w:rPr>
          <w:rFonts w:ascii="Poppins" w:cs="Poppins" w:eastAsia="Poppins" w:hAnsi="Poppins"/>
          <w:b/>
          <w:bCs/>
          <w:color w:val="1B2A4A"/>
          <w:sz w:val="34"/>
          <w:szCs w:val="34"/>
        </w:rPr>
        <w:t xml:space="preserve">Stage 2  ·  Data Acquisition</w:t>
      </w:r>
    </w:p>
    <w:p>
      <w:pPr>
        <w:spacing w:after="100" w:line="268"/>
      </w:pPr>
      <w:r>
        <w:rPr>
          <w:rFonts w:ascii="Poppins" w:cs="Poppins" w:eastAsia="Poppins" w:hAnsi="Poppins"/>
          <w:i/>
          <w:iCs/>
          <w:color w:val="5C6B7A"/>
          <w:sz w:val="19"/>
          <w:szCs w:val="19"/>
        </w:rPr>
        <w:t xml:space="preserve">20 minutes  ·  camera or image search  ·  4 marks</w:t>
      </w:r>
    </w:p>
    <w:p>
      <w:pPr>
        <w:spacing w:after="60"/>
      </w:pPr>
    </w:p>
    <w:tbl>
      <w:tblPr>
        <w:tblW w:type="dxa" w:w="9746"/>
        <w:tblBorders>
          <w:top w:val="none"/>
          <w:left w:val="single" w:color="E2544A" w:sz="18"/>
          <w:bottom w:val="none"/>
          <w:right w:val="none"/>
          <w:insideH w:val="none"/>
          <w:insideV w:val="none"/>
        </w:tblBorders>
      </w:tblPr>
      <w:tblGrid>
        <w:gridCol w:w="9746"/>
      </w:tblGrid>
      <w:tr>
        <w:tc>
          <w:tcPr>
            <w:tcW w:type="dxa" w:w="9746"/>
            <w:shd w:fill="FCEBEA" w:color="auto" w:val="clear"/>
            <w:tcMar>
              <w:top w:type="dxa" w:w="130"/>
              <w:left w:type="dxa" w:w="170"/>
              <w:bottom w:type="dxa" w:w="130"/>
              <w:right w:type="dxa" w:w="150"/>
            </w:tcMar>
          </w:tcPr>
          <w:p>
            <w:pPr>
              <w:spacing w:after="0" w:line="268"/>
            </w:pPr>
            <w:r>
              <w:rPr>
                <w:rFonts w:ascii="Poppins" w:cs="Poppins" w:eastAsia="Poppins" w:hAnsi="Poppins"/>
                <w:b/>
                <w:bCs/>
                <w:color w:val="E2544A"/>
                <w:sz w:val="19"/>
                <w:szCs w:val="19"/>
              </w:rPr>
              <w:t xml:space="preserve">Do this before you open the tool.  </w:t>
            </w:r>
            <w:r>
              <w:rPr>
                <w:rFonts w:ascii="Poppins" w:cs="Poppins" w:eastAsia="Poppins" w:hAnsi="Poppins"/>
                <w:color w:val="1B2A4A"/>
                <w:sz w:val="19"/>
                <w:szCs w:val="19"/>
              </w:rPr>
              <w:t xml:space="preserve">Gathering images while the tool is open leads to unbalanced classes, because you stop when you get bored rather than when you have enough.</w:t>
            </w:r>
          </w:p>
        </w:tc>
      </w:tr>
    </w:tbl>
    <w:p>
      <w:pPr>
        <w:spacing w:after="100"/>
      </w:pPr>
    </w:p>
    <w:tbl>
      <w:tblPr>
        <w:tblW w:type="dxa" w:w="9746"/>
        <w:tblBorders>
          <w:top w:val="none"/>
          <w:left w:val="none"/>
          <w:bottom w:val="none"/>
          <w:right w:val="none"/>
          <w:insideH w:val="single" w:color="D8DEE8" w:sz="2"/>
          <w:insideV w:val="none"/>
        </w:tblBorders>
      </w:tblPr>
      <w:tblGrid>
        <w:gridCol w:w="560"/>
        <w:gridCol w:w="9186"/>
      </w:tblGrid>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1</w:t>
            </w:r>
          </w:p>
        </w:tc>
        <w:tc>
          <w:tcPr>
            <w:tcW w:type="dxa" w:w="9186"/>
            <w:tcMar>
              <w:top w:type="dxa" w:w="110"/>
              <w:left w:type="dxa" w:w="60"/>
              <w:bottom w:type="dxa" w:w="110"/>
              <w:right w:type="dxa" w:w="60"/>
            </w:tcMar>
          </w:tcPr>
          <w:p>
            <w:pPr>
              <w:spacing w:after="0" w:line="268"/>
            </w:pPr>
            <w:r>
              <w:rPr>
                <w:rFonts w:ascii="Poppins" w:cs="Poppins" w:eastAsia="Poppins" w:hAnsi="Poppins"/>
                <w:color w:val="1B2A4A"/>
                <w:sz w:val="20"/>
                <w:szCs w:val="20"/>
              </w:rPr>
              <w:t xml:space="preserve">Collect images for each of the three classes — photograph objects around you, or find them online.</w:t>
            </w:r>
          </w:p>
        </w:tc>
      </w:tr>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2</w:t>
            </w:r>
          </w:p>
        </w:tc>
        <w:tc>
          <w:tcPr>
            <w:tcW w:type="dxa" w:w="9186"/>
            <w:tcMar>
              <w:top w:type="dxa" w:w="110"/>
              <w:left w:type="dxa" w:w="60"/>
              <w:bottom w:type="dxa" w:w="110"/>
              <w:right w:type="dxa" w:w="60"/>
            </w:tcMar>
          </w:tcPr>
          <w:p>
            <w:pPr>
              <w:spacing w:after="60" w:line="268"/>
            </w:pPr>
            <w:r>
              <w:rPr>
                <w:rFonts w:ascii="Poppins" w:cs="Poppins" w:eastAsia="Poppins" w:hAnsi="Poppins"/>
                <w:color w:val="1B2A4A"/>
                <w:sz w:val="20"/>
                <w:szCs w:val="20"/>
              </w:rPr>
              <w:t xml:space="preserve">Aim for </w:t>
            </w:r>
            <w:r>
              <w:rPr>
                <w:rFonts w:ascii="Poppins" w:cs="Poppins" w:eastAsia="Poppins" w:hAnsi="Poppins"/>
                <w:b/>
                <w:bCs/>
                <w:color w:val="1B2A4A"/>
                <w:sz w:val="20"/>
                <w:szCs w:val="20"/>
              </w:rPr>
              <w:t xml:space="preserve">at least 30 per class</w:t>
            </w:r>
            <w:r>
              <w:rPr>
                <w:rFonts w:ascii="Poppins" w:cs="Poppins" w:eastAsia="Poppins" w:hAnsi="Poppins"/>
                <w:color w:val="1B2A4A"/>
                <w:sz w:val="20"/>
                <w:szCs w:val="20"/>
              </w:rPr>
              <w:t xml:space="preserve">, and vary them on purpose:</w:t>
            </w:r>
          </w:p>
          <w:p>
            <w:pPr>
              <w:spacing w:after="60" w:line="268"/>
            </w:pPr>
            <w:r>
              <w:rPr>
                <w:rFonts w:ascii="Poppins" w:cs="Poppins" w:eastAsia="Poppins" w:hAnsi="Poppins"/>
                <w:color w:val="1B2A4A"/>
                <w:sz w:val="20"/>
                <w:szCs w:val="20"/>
              </w:rPr>
              <w:t xml:space="preserve">•  angles — upright, on its side, tilted</w:t>
            </w:r>
          </w:p>
          <w:p>
            <w:pPr>
              <w:spacing w:after="60" w:line="268"/>
            </w:pPr>
            <w:r>
              <w:rPr>
                <w:rFonts w:ascii="Poppins" w:cs="Poppins" w:eastAsia="Poppins" w:hAnsi="Poppins"/>
                <w:color w:val="1B2A4A"/>
                <w:sz w:val="20"/>
                <w:szCs w:val="20"/>
              </w:rPr>
              <w:t xml:space="preserve">•  distances — close and further away</w:t>
            </w:r>
          </w:p>
          <w:p>
            <w:pPr>
              <w:spacing w:after="60" w:line="268"/>
            </w:pPr>
            <w:r>
              <w:rPr>
                <w:rFonts w:ascii="Poppins" w:cs="Poppins" w:eastAsia="Poppins" w:hAnsi="Poppins"/>
                <w:color w:val="1B2A4A"/>
                <w:sz w:val="20"/>
                <w:szCs w:val="20"/>
              </w:rPr>
              <w:t xml:space="preserve">•  backgrounds — desk, floor, wall, outdoors</w:t>
            </w:r>
          </w:p>
          <w:p>
            <w:pPr>
              <w:spacing w:after="0" w:line="268"/>
            </w:pPr>
            <w:r>
              <w:rPr>
                <w:rFonts w:ascii="Poppins" w:cs="Poppins" w:eastAsia="Poppins" w:hAnsi="Poppins"/>
                <w:color w:val="1B2A4A"/>
                <w:sz w:val="20"/>
                <w:szCs w:val="20"/>
              </w:rPr>
              <w:t xml:space="preserve">•  lighting — window light, lamp, shade</w:t>
            </w:r>
          </w:p>
        </w:tc>
      </w:tr>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3</w:t>
            </w:r>
          </w:p>
        </w:tc>
        <w:tc>
          <w:tcPr>
            <w:tcW w:type="dxa" w:w="9186"/>
            <w:tcMar>
              <w:top w:type="dxa" w:w="110"/>
              <w:left w:type="dxa" w:w="60"/>
              <w:bottom w:type="dxa" w:w="110"/>
              <w:right w:type="dxa" w:w="60"/>
            </w:tcMar>
          </w:tcPr>
          <w:p>
            <w:pPr>
              <w:spacing w:after="0" w:line="268"/>
            </w:pPr>
            <w:r>
              <w:rPr>
                <w:rFonts w:ascii="Poppins" w:cs="Poppins" w:eastAsia="Poppins" w:hAnsi="Poppins"/>
                <w:b/>
                <w:bCs/>
                <w:color w:val="1B2A4A"/>
                <w:sz w:val="20"/>
                <w:szCs w:val="20"/>
              </w:rPr>
              <w:t xml:space="preserve">Now set aside 5 images per class as your test set.</w:t>
            </w:r>
            <w:r>
              <w:rPr>
                <w:rFonts w:ascii="Poppins" w:cs="Poppins" w:eastAsia="Poppins" w:hAnsi="Poppins"/>
                <w:color w:val="1B2A4A"/>
                <w:sz w:val="20"/>
                <w:szCs w:val="20"/>
              </w:rPr>
              <w:t xml:space="preserve"> Put them in a separate folder. These will NOT be used for training.</w:t>
            </w:r>
          </w:p>
        </w:tc>
      </w:tr>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4</w:t>
            </w:r>
          </w:p>
        </w:tc>
        <w:tc>
          <w:tcPr>
            <w:tcW w:type="dxa" w:w="9186"/>
            <w:tcMar>
              <w:top w:type="dxa" w:w="110"/>
              <w:left w:type="dxa" w:w="60"/>
              <w:bottom w:type="dxa" w:w="110"/>
              <w:right w:type="dxa" w:w="60"/>
            </w:tcMar>
          </w:tcPr>
          <w:p>
            <w:pPr>
              <w:spacing w:after="0" w:line="268"/>
            </w:pPr>
            <w:r>
              <w:rPr>
                <w:rFonts w:ascii="Poppins" w:cs="Poppins" w:eastAsia="Poppins" w:hAnsi="Poppins"/>
                <w:color w:val="1B2A4A"/>
                <w:sz w:val="20"/>
                <w:szCs w:val="20"/>
              </w:rPr>
              <w:t xml:space="preserve">Count what you have and record it in the table below. If one class is far behind, fix it now rather than later.</w:t>
            </w:r>
          </w:p>
        </w:tc>
      </w:tr>
    </w:tbl>
    <w:p>
      <w:pPr>
        <w:spacing w:after="120"/>
      </w:pPr>
    </w:p>
    <w:tbl>
      <w:tblPr>
        <w:tblW w:type="dxa" w:w="9746"/>
        <w:tblBorders>
          <w:top w:val="single" w:color="D8DEE8" w:sz="2"/>
          <w:left w:val="single" w:color="D8DEE8" w:sz="2"/>
          <w:bottom w:val="single" w:color="D8DEE8" w:sz="2"/>
          <w:right w:val="single" w:color="D8DEE8" w:sz="2"/>
          <w:insideH w:val="single" w:color="D8DEE8" w:sz="2"/>
          <w:insideV w:val="single" w:color="D8DEE8" w:sz="2"/>
        </w:tblBorders>
      </w:tblPr>
      <w:tblGrid>
        <w:gridCol w:w="1900"/>
        <w:gridCol w:w="2300"/>
        <w:gridCol w:w="2600"/>
        <w:gridCol w:w="2946"/>
      </w:tblGrid>
      <w:tr>
        <w:trPr>
          <w:tblHeader/>
        </w:trPr>
        <w:tc>
          <w:tcPr>
            <w:tcW w:type="dxa" w:w="1900"/>
            <w:shd w:fill="1B2A4A" w:color="auto" w:val="clear"/>
            <w:tcMar>
              <w:top w:type="dxa" w:w="90"/>
              <w:left w:type="dxa" w:w="120"/>
              <w:bottom w:type="dxa" w:w="90"/>
              <w:right w:type="dxa" w:w="120"/>
            </w:tcMar>
          </w:tcPr>
          <w:p>
            <w:pPr>
              <w:spacing w:after="0" w:line="268"/>
            </w:pPr>
            <w:r>
              <w:rPr>
                <w:rFonts w:ascii="Poppins" w:cs="Poppins" w:eastAsia="Poppins" w:hAnsi="Poppins"/>
                <w:b/>
                <w:bCs/>
                <w:color w:val="FFFFFF"/>
                <w:sz w:val="18"/>
                <w:szCs w:val="18"/>
              </w:rPr>
              <w:t xml:space="preserve">Class</w:t>
            </w:r>
          </w:p>
        </w:tc>
        <w:tc>
          <w:tcPr>
            <w:tcW w:type="dxa" w:w="2300"/>
            <w:shd w:fill="1B2A4A" w:color="auto" w:val="clear"/>
            <w:tcMar>
              <w:top w:type="dxa" w:w="90"/>
              <w:left w:type="dxa" w:w="120"/>
              <w:bottom w:type="dxa" w:w="90"/>
              <w:right w:type="dxa" w:w="120"/>
            </w:tcMar>
          </w:tcPr>
          <w:p>
            <w:pPr>
              <w:spacing w:after="0" w:line="268"/>
            </w:pPr>
            <w:r>
              <w:rPr>
                <w:rFonts w:ascii="Poppins" w:cs="Poppins" w:eastAsia="Poppins" w:hAnsi="Poppins"/>
                <w:b/>
                <w:bCs/>
                <w:color w:val="FFFFFF"/>
                <w:sz w:val="18"/>
                <w:szCs w:val="18"/>
              </w:rPr>
              <w:t xml:space="preserve">Training images</w:t>
            </w:r>
          </w:p>
        </w:tc>
        <w:tc>
          <w:tcPr>
            <w:tcW w:type="dxa" w:w="2600"/>
            <w:shd w:fill="1B2A4A" w:color="auto" w:val="clear"/>
            <w:tcMar>
              <w:top w:type="dxa" w:w="90"/>
              <w:left w:type="dxa" w:w="120"/>
              <w:bottom w:type="dxa" w:w="90"/>
              <w:right w:type="dxa" w:w="120"/>
            </w:tcMar>
          </w:tcPr>
          <w:p>
            <w:pPr>
              <w:spacing w:after="0" w:line="268"/>
            </w:pPr>
            <w:r>
              <w:rPr>
                <w:rFonts w:ascii="Poppins" w:cs="Poppins" w:eastAsia="Poppins" w:hAnsi="Poppins"/>
                <w:b/>
                <w:bCs/>
                <w:color w:val="FFFFFF"/>
                <w:sz w:val="18"/>
                <w:szCs w:val="18"/>
              </w:rPr>
              <w:t xml:space="preserve">Test images (held back)</w:t>
            </w:r>
          </w:p>
        </w:tc>
        <w:tc>
          <w:tcPr>
            <w:tcW w:type="dxa" w:w="2946"/>
            <w:shd w:fill="1B2A4A" w:color="auto" w:val="clear"/>
            <w:tcMar>
              <w:top w:type="dxa" w:w="90"/>
              <w:left w:type="dxa" w:w="120"/>
              <w:bottom w:type="dxa" w:w="90"/>
              <w:right w:type="dxa" w:w="120"/>
            </w:tcMar>
          </w:tcPr>
          <w:p>
            <w:pPr>
              <w:spacing w:after="0" w:line="268"/>
            </w:pPr>
            <w:r>
              <w:rPr>
                <w:rFonts w:ascii="Poppins" w:cs="Poppins" w:eastAsia="Poppins" w:hAnsi="Poppins"/>
                <w:b/>
                <w:bCs/>
                <w:color w:val="FFFFFF"/>
                <w:sz w:val="18"/>
                <w:szCs w:val="18"/>
              </w:rPr>
              <w:t xml:space="preserve">Backgrounds used</w:t>
            </w:r>
          </w:p>
        </w:tc>
      </w:tr>
      <w:tr>
        <w:tc>
          <w:tcPr>
            <w:tcW w:type="dxa" w:w="1900"/>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Bottles</w:t>
            </w:r>
          </w:p>
        </w:tc>
        <w:tc>
          <w:tcPr>
            <w:tcW w:type="dxa" w:w="2300"/>
            <w:tcMar>
              <w:top w:type="dxa" w:w="80"/>
              <w:left w:type="dxa" w:w="120"/>
              <w:bottom w:type="dxa" w:w="80"/>
              <w:right w:type="dxa" w:w="120"/>
            </w:tcMar>
          </w:tcPr>
          <w:p>
            <w:pPr>
              <w:spacing w:after="0" w:line="268"/>
            </w:pPr>
          </w:p>
        </w:tc>
        <w:tc>
          <w:tcPr>
            <w:tcW w:type="dxa" w:w="2600"/>
            <w:tcMar>
              <w:top w:type="dxa" w:w="80"/>
              <w:left w:type="dxa" w:w="120"/>
              <w:bottom w:type="dxa" w:w="80"/>
              <w:right w:type="dxa" w:w="120"/>
            </w:tcMar>
          </w:tcPr>
          <w:p>
            <w:pPr>
              <w:spacing w:after="0" w:line="268"/>
            </w:pPr>
          </w:p>
        </w:tc>
        <w:tc>
          <w:tcPr>
            <w:tcW w:type="dxa" w:w="2946"/>
            <w:tcMar>
              <w:top w:type="dxa" w:w="80"/>
              <w:left w:type="dxa" w:w="120"/>
              <w:bottom w:type="dxa" w:w="80"/>
              <w:right w:type="dxa" w:w="120"/>
            </w:tcMar>
          </w:tcPr>
          <w:p>
            <w:pPr>
              <w:spacing w:after="0" w:line="268"/>
            </w:pPr>
          </w:p>
        </w:tc>
      </w:tr>
      <w:tr>
        <w:tc>
          <w:tcPr>
            <w:tcW w:type="dxa" w:w="1900"/>
            <w:shd w:fill="EAF1FC" w:color="auto" w:val="clear"/>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Cans</w:t>
            </w:r>
          </w:p>
        </w:tc>
        <w:tc>
          <w:tcPr>
            <w:tcW w:type="dxa" w:w="2300"/>
            <w:shd w:fill="EAF1FC" w:color="auto" w:val="clear"/>
            <w:tcMar>
              <w:top w:type="dxa" w:w="80"/>
              <w:left w:type="dxa" w:w="120"/>
              <w:bottom w:type="dxa" w:w="80"/>
              <w:right w:type="dxa" w:w="120"/>
            </w:tcMar>
          </w:tcPr>
          <w:p>
            <w:pPr>
              <w:spacing w:after="0" w:line="268"/>
            </w:pPr>
          </w:p>
        </w:tc>
        <w:tc>
          <w:tcPr>
            <w:tcW w:type="dxa" w:w="2600"/>
            <w:shd w:fill="EAF1FC" w:color="auto" w:val="clear"/>
            <w:tcMar>
              <w:top w:type="dxa" w:w="80"/>
              <w:left w:type="dxa" w:w="120"/>
              <w:bottom w:type="dxa" w:w="80"/>
              <w:right w:type="dxa" w:w="120"/>
            </w:tcMar>
          </w:tcPr>
          <w:p>
            <w:pPr>
              <w:spacing w:after="0" w:line="268"/>
            </w:pPr>
          </w:p>
        </w:tc>
        <w:tc>
          <w:tcPr>
            <w:tcW w:type="dxa" w:w="2946"/>
            <w:shd w:fill="EAF1FC" w:color="auto" w:val="clear"/>
            <w:tcMar>
              <w:top w:type="dxa" w:w="80"/>
              <w:left w:type="dxa" w:w="120"/>
              <w:bottom w:type="dxa" w:w="80"/>
              <w:right w:type="dxa" w:w="120"/>
            </w:tcMar>
          </w:tcPr>
          <w:p>
            <w:pPr>
              <w:spacing w:after="0" w:line="268"/>
            </w:pPr>
          </w:p>
        </w:tc>
      </w:tr>
      <w:tr>
        <w:tc>
          <w:tcPr>
            <w:tcW w:type="dxa" w:w="1900"/>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Paper</w:t>
            </w:r>
          </w:p>
        </w:tc>
        <w:tc>
          <w:tcPr>
            <w:tcW w:type="dxa" w:w="2300"/>
            <w:tcMar>
              <w:top w:type="dxa" w:w="80"/>
              <w:left w:type="dxa" w:w="120"/>
              <w:bottom w:type="dxa" w:w="80"/>
              <w:right w:type="dxa" w:w="120"/>
            </w:tcMar>
          </w:tcPr>
          <w:p>
            <w:pPr>
              <w:spacing w:after="0" w:line="268"/>
            </w:pPr>
          </w:p>
        </w:tc>
        <w:tc>
          <w:tcPr>
            <w:tcW w:type="dxa" w:w="2600"/>
            <w:tcMar>
              <w:top w:type="dxa" w:w="80"/>
              <w:left w:type="dxa" w:w="120"/>
              <w:bottom w:type="dxa" w:w="80"/>
              <w:right w:type="dxa" w:w="120"/>
            </w:tcMar>
          </w:tcPr>
          <w:p>
            <w:pPr>
              <w:spacing w:after="0" w:line="268"/>
            </w:pPr>
          </w:p>
        </w:tc>
        <w:tc>
          <w:tcPr>
            <w:tcW w:type="dxa" w:w="2946"/>
            <w:tcMar>
              <w:top w:type="dxa" w:w="80"/>
              <w:left w:type="dxa" w:w="120"/>
              <w:bottom w:type="dxa" w:w="80"/>
              <w:right w:type="dxa" w:w="120"/>
            </w:tcMar>
          </w:tcPr>
          <w:p>
            <w:pPr>
              <w:spacing w:after="0" w:line="268"/>
            </w:pPr>
          </w:p>
        </w:tc>
      </w:tr>
    </w:tbl>
    <w:p>
      <w:pPr>
        <w:spacing w:after="140"/>
      </w:pPr>
    </w:p>
    <w:tbl>
      <w:tblPr>
        <w:tblW w:type="dxa" w:w="9746"/>
        <w:tblBorders>
          <w:top w:val="single" w:color="D8DEE8" w:sz="2"/>
          <w:left w:val="single" w:color="D8DEE8" w:sz="2"/>
          <w:bottom w:val="single" w:color="D8DEE8" w:sz="2"/>
          <w:right w:val="single" w:color="D8DEE8" w:sz="2"/>
          <w:insideH w:val="single" w:color="D8DEE8" w:sz="2"/>
          <w:insideV w:val="single" w:color="D8DEE8" w:sz="2"/>
        </w:tblBorders>
      </w:tblPr>
      <w:tblGrid>
        <w:gridCol w:w="9746"/>
      </w:tblGrid>
      <w:tr>
        <w:tc>
          <w:tcPr>
            <w:tcW w:type="dxa" w:w="9746"/>
            <w:shd w:fill="EAF1FC" w:color="auto" w:val="clear"/>
            <w:tcMar>
              <w:top w:type="dxa" w:w="90"/>
              <w:left w:type="dxa" w:w="150"/>
              <w:bottom w:type="dxa" w:w="90"/>
              <w:right w:type="dxa" w:w="150"/>
            </w:tcMar>
          </w:tcPr>
          <w:p>
            <w:pPr>
              <w:spacing w:after="0" w:line="268"/>
            </w:pPr>
            <w:r>
              <w:rPr>
                <w:rFonts w:ascii="Poppins" w:cs="Poppins" w:eastAsia="Poppins" w:hAnsi="Poppins"/>
                <w:b/>
                <w:bCs/>
                <w:color w:val="1B2A4A"/>
                <w:sz w:val="19"/>
                <w:szCs w:val="19"/>
              </w:rPr>
              <w:t xml:space="preserve">2.1  What did you deliberately vary, and why does that matter?</w:t>
            </w:r>
          </w:p>
        </w:tc>
      </w:tr>
      <w:tr>
        <w:trPr>
          <w:trHeight w:val="330" w:hRule="atLeast"/>
        </w:trPr>
        <w:tc>
          <w:tcPr>
            <w:tcW w:type="dxa" w:w="9746"/>
            <w:tcMar>
              <w:top w:type="dxa" w:w="60"/>
              <w:left w:type="dxa" w:w="150"/>
              <w:bottom w:type="dxa" w:w="60"/>
              <w:right w:type="dxa" w:w="150"/>
            </w:tcMar>
          </w:tcPr>
          <w:p/>
        </w:tc>
      </w:tr>
      <w:tr>
        <w:trPr>
          <w:trHeight w:val="330" w:hRule="atLeast"/>
        </w:trPr>
        <w:tc>
          <w:tcPr>
            <w:tcW w:type="dxa" w:w="9746"/>
            <w:tcMar>
              <w:top w:type="dxa" w:w="60"/>
              <w:left w:type="dxa" w:w="150"/>
              <w:bottom w:type="dxa" w:w="60"/>
              <w:right w:type="dxa" w:w="150"/>
            </w:tcMar>
          </w:tcPr>
          <w:p/>
        </w:tc>
      </w:tr>
      <w:tr>
        <w:trPr>
          <w:trHeight w:val="330" w:hRule="atLeast"/>
        </w:trPr>
        <w:tc>
          <w:tcPr>
            <w:tcW w:type="dxa" w:w="9746"/>
            <w:tcMar>
              <w:top w:type="dxa" w:w="60"/>
              <w:left w:type="dxa" w:w="150"/>
              <w:bottom w:type="dxa" w:w="60"/>
              <w:right w:type="dxa" w:w="150"/>
            </w:tcMar>
          </w:tcPr>
          <w:p/>
        </w:tc>
      </w:tr>
    </w:tbl>
    <w:p>
      <w:pPr>
        <w:spacing w:after="120"/>
      </w:pPr>
    </w:p>
    <w:tbl>
      <w:tblPr>
        <w:tblW w:type="dxa" w:w="9746"/>
        <w:tblBorders>
          <w:top w:val="none"/>
          <w:left w:val="single" w:color="E2544A" w:sz="18"/>
          <w:bottom w:val="none"/>
          <w:right w:val="none"/>
          <w:insideH w:val="none"/>
          <w:insideV w:val="none"/>
        </w:tblBorders>
      </w:tblPr>
      <w:tblGrid>
        <w:gridCol w:w="9746"/>
      </w:tblGrid>
      <w:tr>
        <w:tc>
          <w:tcPr>
            <w:tcW w:type="dxa" w:w="9746"/>
            <w:shd w:fill="FCEBEA" w:color="auto" w:val="clear"/>
            <w:tcMar>
              <w:top w:type="dxa" w:w="130"/>
              <w:left w:type="dxa" w:w="170"/>
              <w:bottom w:type="dxa" w:w="130"/>
              <w:right w:type="dxa" w:w="150"/>
            </w:tcMar>
          </w:tcPr>
          <w:p>
            <w:pPr>
              <w:spacing w:after="0" w:line="268"/>
            </w:pPr>
            <w:r>
              <w:rPr>
                <w:rFonts w:ascii="Poppins" w:cs="Poppins" w:eastAsia="Poppins" w:hAnsi="Poppins"/>
                <w:b/>
                <w:bCs/>
                <w:color w:val="E2544A"/>
                <w:sz w:val="19"/>
                <w:szCs w:val="19"/>
              </w:rPr>
              <w:t xml:space="preserve">The held-back images are the whole point.  </w:t>
            </w:r>
            <w:r>
              <w:rPr>
                <w:rFonts w:ascii="Poppins" w:cs="Poppins" w:eastAsia="Poppins" w:hAnsi="Poppins"/>
                <w:color w:val="1B2A4A"/>
                <w:sz w:val="19"/>
                <w:szCs w:val="19"/>
              </w:rPr>
              <w:t xml:space="preserve">Once an image has been used for training, it can never honestly be used for testing. Decide now, before you upload anything, or you will have no honest way to evaluate your model at all.</w:t>
            </w:r>
          </w:p>
        </w:tc>
      </w:tr>
    </w:tbl>
    <w:p>
      <w:r>
        <w:br w:type="page"/>
      </w:r>
    </w:p>
    <w:p>
      <w:pPr>
        <w:spacing w:after="160" w:before="240"/>
      </w:pPr>
      <w:r>
        <w:rPr>
          <w:rFonts w:ascii="Poppins" w:cs="Poppins" w:eastAsia="Poppins" w:hAnsi="Poppins"/>
          <w:b/>
          <w:bCs/>
          <w:color w:val="1B2A4A"/>
          <w:sz w:val="34"/>
          <w:szCs w:val="34"/>
        </w:rPr>
        <w:t xml:space="preserve">Stage 3  ·  Data Exploration</w:t>
      </w:r>
    </w:p>
    <w:p>
      <w:pPr>
        <w:spacing w:after="100" w:line="268"/>
      </w:pPr>
      <w:r>
        <w:rPr>
          <w:rFonts w:ascii="Poppins" w:cs="Poppins" w:eastAsia="Poppins" w:hAnsi="Poppins"/>
          <w:i/>
          <w:iCs/>
          <w:color w:val="5C6B7A"/>
          <w:sz w:val="19"/>
          <w:szCs w:val="19"/>
        </w:rPr>
        <w:t xml:space="preserve">5 minutes  ·  looking, not clicking  ·  2 marks</w:t>
      </w:r>
    </w:p>
    <w:p>
      <w:pPr>
        <w:spacing w:after="60"/>
      </w:pPr>
    </w:p>
    <w:p>
      <w:pPr>
        <w:spacing w:after="100" w:line="268"/>
      </w:pPr>
      <w:r>
        <w:rPr>
          <w:rFonts w:ascii="Poppins" w:cs="Poppins" w:eastAsia="Poppins" w:hAnsi="Poppins"/>
          <w:color w:val="1B2A4A"/>
          <w:sz w:val="20"/>
          <w:szCs w:val="20"/>
        </w:rPr>
        <w:t xml:space="preserve">Before training, look honestly at what you have gathered. Two questions.</w:t>
      </w:r>
    </w:p>
    <w:p>
      <w:pPr>
        <w:spacing w:after="80"/>
      </w:pPr>
    </w:p>
    <w:tbl>
      <w:tblPr>
        <w:tblW w:type="dxa" w:w="9746"/>
        <w:tblBorders>
          <w:top w:val="none"/>
          <w:left w:val="none"/>
          <w:bottom w:val="none"/>
          <w:right w:val="none"/>
          <w:insideH w:val="single" w:color="D8DEE8" w:sz="2"/>
          <w:insideV w:val="none"/>
        </w:tblBorders>
      </w:tblPr>
      <w:tblGrid>
        <w:gridCol w:w="560"/>
        <w:gridCol w:w="9186"/>
      </w:tblGrid>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1</w:t>
            </w:r>
          </w:p>
        </w:tc>
        <w:tc>
          <w:tcPr>
            <w:tcW w:type="dxa" w:w="9186"/>
            <w:tcMar>
              <w:top w:type="dxa" w:w="110"/>
              <w:left w:type="dxa" w:w="60"/>
              <w:bottom w:type="dxa" w:w="110"/>
              <w:right w:type="dxa" w:w="60"/>
            </w:tcMar>
          </w:tcPr>
          <w:p>
            <w:pPr>
              <w:spacing w:after="0" w:line="268"/>
            </w:pPr>
            <w:r>
              <w:rPr>
                <w:rFonts w:ascii="Poppins" w:cs="Poppins" w:eastAsia="Poppins" w:hAnsi="Poppins"/>
                <w:b/>
                <w:bCs/>
                <w:color w:val="1B2A4A"/>
                <w:sz w:val="20"/>
                <w:szCs w:val="20"/>
              </w:rPr>
              <w:t xml:space="preserve">Is it balanced?</w:t>
            </w:r>
            <w:r>
              <w:rPr>
                <w:rFonts w:ascii="Poppins" w:cs="Poppins" w:eastAsia="Poppins" w:hAnsi="Poppins"/>
                <w:color w:val="1B2A4A"/>
                <w:sz w:val="20"/>
                <w:szCs w:val="20"/>
              </w:rPr>
              <w:t xml:space="preserve"> Are the three counts roughly equal? If one class has half as many as another, say so.</w:t>
            </w:r>
          </w:p>
        </w:tc>
      </w:tr>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2</w:t>
            </w:r>
          </w:p>
        </w:tc>
        <w:tc>
          <w:tcPr>
            <w:tcW w:type="dxa" w:w="9186"/>
            <w:tcMar>
              <w:top w:type="dxa" w:w="110"/>
              <w:left w:type="dxa" w:w="60"/>
              <w:bottom w:type="dxa" w:w="110"/>
              <w:right w:type="dxa" w:w="60"/>
            </w:tcMar>
          </w:tcPr>
          <w:p>
            <w:pPr>
              <w:spacing w:after="0" w:line="268"/>
            </w:pPr>
            <w:r>
              <w:rPr>
                <w:rFonts w:ascii="Poppins" w:cs="Poppins" w:eastAsia="Poppins" w:hAnsi="Poppins"/>
                <w:b/>
                <w:bCs/>
                <w:color w:val="1B2A4A"/>
                <w:sz w:val="20"/>
                <w:szCs w:val="20"/>
              </w:rPr>
              <w:t xml:space="preserve">Is it varied?</w:t>
            </w:r>
            <w:r>
              <w:rPr>
                <w:rFonts w:ascii="Poppins" w:cs="Poppins" w:eastAsia="Poppins" w:hAnsi="Poppins"/>
                <w:color w:val="1B2A4A"/>
                <w:sz w:val="20"/>
                <w:szCs w:val="20"/>
              </w:rPr>
              <w:t xml:space="preserve"> Lay the images for one class side by side. Do they all look the same — same surface, same light, same angle? If so, the model may learn the surface rather than the object.</w:t>
            </w:r>
          </w:p>
        </w:tc>
      </w:tr>
    </w:tbl>
    <w:p>
      <w:pPr>
        <w:spacing w:after="120"/>
      </w:pPr>
    </w:p>
    <w:tbl>
      <w:tblPr>
        <w:tblW w:type="dxa" w:w="9746"/>
        <w:tblBorders>
          <w:top w:val="single" w:color="D8DEE8" w:sz="2"/>
          <w:left w:val="single" w:color="D8DEE8" w:sz="2"/>
          <w:bottom w:val="single" w:color="D8DEE8" w:sz="2"/>
          <w:right w:val="single" w:color="D8DEE8" w:sz="2"/>
          <w:insideH w:val="single" w:color="D8DEE8" w:sz="2"/>
          <w:insideV w:val="single" w:color="D8DEE8" w:sz="2"/>
        </w:tblBorders>
      </w:tblPr>
      <w:tblGrid>
        <w:gridCol w:w="9746"/>
      </w:tblGrid>
      <w:tr>
        <w:tc>
          <w:tcPr>
            <w:tcW w:type="dxa" w:w="9746"/>
            <w:shd w:fill="EAF1FC" w:color="auto" w:val="clear"/>
            <w:tcMar>
              <w:top w:type="dxa" w:w="90"/>
              <w:left w:type="dxa" w:w="150"/>
              <w:bottom w:type="dxa" w:w="90"/>
              <w:right w:type="dxa" w:w="150"/>
            </w:tcMar>
          </w:tcPr>
          <w:p>
            <w:pPr>
              <w:spacing w:after="0" w:line="268"/>
            </w:pPr>
            <w:r>
              <w:rPr>
                <w:rFonts w:ascii="Poppins" w:cs="Poppins" w:eastAsia="Poppins" w:hAnsi="Poppins"/>
                <w:b/>
                <w:bCs/>
                <w:color w:val="1B2A4A"/>
                <w:sz w:val="19"/>
                <w:szCs w:val="19"/>
              </w:rPr>
              <w:t xml:space="preserve">3.1  Is your set balanced? Give the three counts and say whether that is a problem.</w:t>
            </w:r>
          </w:p>
        </w:tc>
      </w:tr>
      <w:tr>
        <w:trPr>
          <w:trHeight w:val="330" w:hRule="atLeast"/>
        </w:trPr>
        <w:tc>
          <w:tcPr>
            <w:tcW w:type="dxa" w:w="9746"/>
            <w:tcMar>
              <w:top w:type="dxa" w:w="60"/>
              <w:left w:type="dxa" w:w="150"/>
              <w:bottom w:type="dxa" w:w="60"/>
              <w:right w:type="dxa" w:w="150"/>
            </w:tcMar>
          </w:tcPr>
          <w:p/>
        </w:tc>
      </w:tr>
      <w:tr>
        <w:trPr>
          <w:trHeight w:val="330" w:hRule="atLeast"/>
        </w:trPr>
        <w:tc>
          <w:tcPr>
            <w:tcW w:type="dxa" w:w="9746"/>
            <w:tcMar>
              <w:top w:type="dxa" w:w="60"/>
              <w:left w:type="dxa" w:w="150"/>
              <w:bottom w:type="dxa" w:w="60"/>
              <w:right w:type="dxa" w:w="150"/>
            </w:tcMar>
          </w:tcPr>
          <w:p/>
        </w:tc>
      </w:tr>
    </w:tbl>
    <w:p>
      <w:pPr>
        <w:spacing w:after="100"/>
      </w:pPr>
    </w:p>
    <w:tbl>
      <w:tblPr>
        <w:tblW w:type="dxa" w:w="9746"/>
        <w:tblBorders>
          <w:top w:val="single" w:color="D8DEE8" w:sz="2"/>
          <w:left w:val="single" w:color="D8DEE8" w:sz="2"/>
          <w:bottom w:val="single" w:color="D8DEE8" w:sz="2"/>
          <w:right w:val="single" w:color="D8DEE8" w:sz="2"/>
          <w:insideH w:val="single" w:color="D8DEE8" w:sz="2"/>
          <w:insideV w:val="single" w:color="D8DEE8" w:sz="2"/>
        </w:tblBorders>
      </w:tblPr>
      <w:tblGrid>
        <w:gridCol w:w="9746"/>
      </w:tblGrid>
      <w:tr>
        <w:tc>
          <w:tcPr>
            <w:tcW w:type="dxa" w:w="9746"/>
            <w:shd w:fill="EAF1FC" w:color="auto" w:val="clear"/>
            <w:tcMar>
              <w:top w:type="dxa" w:w="90"/>
              <w:left w:type="dxa" w:w="150"/>
              <w:bottom w:type="dxa" w:w="90"/>
              <w:right w:type="dxa" w:w="150"/>
            </w:tcMar>
          </w:tcPr>
          <w:p>
            <w:pPr>
              <w:spacing w:after="0" w:line="268"/>
            </w:pPr>
            <w:r>
              <w:rPr>
                <w:rFonts w:ascii="Poppins" w:cs="Poppins" w:eastAsia="Poppins" w:hAnsi="Poppins"/>
                <w:b/>
                <w:bCs/>
                <w:color w:val="1B2A4A"/>
                <w:sz w:val="19"/>
                <w:szCs w:val="19"/>
              </w:rPr>
              <w:t xml:space="preserve">3.2  Look at one class. What do all its images have in common that you did NOT intend?</w:t>
            </w:r>
          </w:p>
        </w:tc>
      </w:tr>
      <w:tr>
        <w:trPr>
          <w:trHeight w:val="330" w:hRule="atLeast"/>
        </w:trPr>
        <w:tc>
          <w:tcPr>
            <w:tcW w:type="dxa" w:w="9746"/>
            <w:tcMar>
              <w:top w:type="dxa" w:w="60"/>
              <w:left w:type="dxa" w:w="150"/>
              <w:bottom w:type="dxa" w:w="60"/>
              <w:right w:type="dxa" w:w="150"/>
            </w:tcMar>
          </w:tcPr>
          <w:p/>
        </w:tc>
      </w:tr>
      <w:tr>
        <w:trPr>
          <w:trHeight w:val="330" w:hRule="atLeast"/>
        </w:trPr>
        <w:tc>
          <w:tcPr>
            <w:tcW w:type="dxa" w:w="9746"/>
            <w:tcMar>
              <w:top w:type="dxa" w:w="60"/>
              <w:left w:type="dxa" w:w="150"/>
              <w:bottom w:type="dxa" w:w="60"/>
              <w:right w:type="dxa" w:w="150"/>
            </w:tcMar>
          </w:tcPr>
          <w:p/>
        </w:tc>
      </w:tr>
      <w:tr>
        <w:trPr>
          <w:trHeight w:val="330" w:hRule="atLeast"/>
        </w:trPr>
        <w:tc>
          <w:tcPr>
            <w:tcW w:type="dxa" w:w="9746"/>
            <w:tcMar>
              <w:top w:type="dxa" w:w="60"/>
              <w:left w:type="dxa" w:w="150"/>
              <w:bottom w:type="dxa" w:w="60"/>
              <w:right w:type="dxa" w:w="150"/>
            </w:tcMar>
          </w:tcPr>
          <w:p/>
        </w:tc>
      </w:tr>
    </w:tbl>
    <w:p>
      <w:pPr>
        <w:spacing w:after="120"/>
      </w:pPr>
    </w:p>
    <w:tbl>
      <w:tblPr>
        <w:tblW w:type="dxa" w:w="9746"/>
        <w:tblBorders>
          <w:top w:val="none"/>
          <w:left w:val="single" w:color="1D7A4C" w:sz="18"/>
          <w:bottom w:val="none"/>
          <w:right w:val="none"/>
          <w:insideH w:val="none"/>
          <w:insideV w:val="none"/>
        </w:tblBorders>
      </w:tblPr>
      <w:tblGrid>
        <w:gridCol w:w="9746"/>
      </w:tblGrid>
      <w:tr>
        <w:tc>
          <w:tcPr>
            <w:tcW w:type="dxa" w:w="9746"/>
            <w:shd w:fill="E9F7EF" w:color="auto" w:val="clear"/>
            <w:tcMar>
              <w:top w:type="dxa" w:w="130"/>
              <w:left w:type="dxa" w:w="170"/>
              <w:bottom w:type="dxa" w:w="130"/>
              <w:right w:type="dxa" w:w="150"/>
            </w:tcMar>
          </w:tcPr>
          <w:p>
            <w:pPr>
              <w:spacing w:after="0" w:line="268"/>
            </w:pPr>
            <w:r>
              <w:rPr>
                <w:rFonts w:ascii="Poppins" w:cs="Poppins" w:eastAsia="Poppins" w:hAnsi="Poppins"/>
                <w:b/>
                <w:bCs/>
                <w:color w:val="1D7A4C"/>
                <w:sz w:val="19"/>
                <w:szCs w:val="19"/>
              </w:rPr>
              <w:t xml:space="preserve">This stage takes five minutes and saves the whole activity.  </w:t>
            </w:r>
            <w:r>
              <w:rPr>
                <w:rFonts w:ascii="Poppins" w:cs="Poppins" w:eastAsia="Poppins" w:hAnsi="Poppins"/>
                <w:color w:val="1B2A4A"/>
                <w:sz w:val="19"/>
                <w:szCs w:val="19"/>
              </w:rPr>
              <w:t xml:space="preserve">Almost every Smart Sorter that fails, fails because of something visible at this point — an unbalanced class, or every photograph taken on the same table.</w:t>
            </w:r>
          </w:p>
        </w:tc>
      </w:tr>
    </w:tbl>
    <w:p>
      <w:r>
        <w:br w:type="page"/>
      </w:r>
    </w:p>
    <w:p>
      <w:pPr>
        <w:spacing w:after="160" w:before="240"/>
      </w:pPr>
      <w:r>
        <w:rPr>
          <w:rFonts w:ascii="Poppins" w:cs="Poppins" w:eastAsia="Poppins" w:hAnsi="Poppins"/>
          <w:b/>
          <w:bCs/>
          <w:color w:val="1B2A4A"/>
          <w:sz w:val="34"/>
          <w:szCs w:val="34"/>
        </w:rPr>
        <w:t xml:space="preserve">Stage 4  ·  Modelling</w:t>
      </w:r>
    </w:p>
    <w:p>
      <w:pPr>
        <w:spacing w:after="100" w:line="268"/>
      </w:pPr>
      <w:r>
        <w:rPr>
          <w:rFonts w:ascii="Poppins" w:cs="Poppins" w:eastAsia="Poppins" w:hAnsi="Poppins"/>
          <w:i/>
          <w:iCs/>
          <w:color w:val="5C6B7A"/>
          <w:sz w:val="19"/>
          <w:szCs w:val="19"/>
        </w:rPr>
        <w:t xml:space="preserve">10 minutes  ·  Teachable Machine  ·  3 marks</w:t>
      </w:r>
    </w:p>
    <w:p>
      <w:pPr>
        <w:spacing w:after="60"/>
      </w:pPr>
    </w:p>
    <w:tbl>
      <w:tblPr>
        <w:tblW w:type="dxa" w:w="9746"/>
        <w:tblBorders>
          <w:top w:val="none"/>
          <w:left w:val="single" w:color="3972D7" w:sz="18"/>
          <w:bottom w:val="none"/>
          <w:right w:val="none"/>
          <w:insideH w:val="none"/>
          <w:insideV w:val="none"/>
        </w:tblBorders>
      </w:tblPr>
      <w:tblGrid>
        <w:gridCol w:w="9746"/>
      </w:tblGrid>
      <w:tr>
        <w:tc>
          <w:tcPr>
            <w:tcW w:type="dxa" w:w="9746"/>
            <w:shd w:fill="EAF1FC" w:color="auto" w:val="clear"/>
            <w:tcMar>
              <w:top w:type="dxa" w:w="130"/>
              <w:left w:type="dxa" w:w="170"/>
              <w:bottom w:type="dxa" w:w="130"/>
              <w:right w:type="dxa" w:w="150"/>
            </w:tcMar>
          </w:tcPr>
          <w:p>
            <w:pPr>
              <w:spacing w:after="0" w:line="268"/>
            </w:pPr>
            <w:r>
              <w:rPr>
                <w:rFonts w:ascii="Poppins" w:cs="Poppins" w:eastAsia="Poppins" w:hAnsi="Poppins"/>
                <w:b/>
                <w:bCs/>
                <w:color w:val="3972D7"/>
                <w:sz w:val="19"/>
                <w:szCs w:val="19"/>
              </w:rPr>
              <w:t xml:space="preserve">Step-by-step instructions are in the QRG.  </w:t>
            </w:r>
            <w:r>
              <w:rPr>
                <w:rFonts w:ascii="Poppins" w:cs="Poppins" w:eastAsia="Poppins" w:hAnsi="Poppins"/>
                <w:color w:val="1B2A4A"/>
                <w:sz w:val="19"/>
                <w:szCs w:val="19"/>
              </w:rPr>
              <w:t xml:space="preserve">Workflows A, B and C of the Teachable Machine Quick Reference Guide cover this stage in full. Keep it open beside you — this sheet records what happened, the QRG tells you how to do it.</w:t>
            </w:r>
          </w:p>
        </w:tc>
      </w:tr>
    </w:tbl>
    <w:p>
      <w:pPr>
        <w:spacing w:after="100"/>
      </w:pPr>
    </w:p>
    <w:tbl>
      <w:tblPr>
        <w:tblW w:type="dxa" w:w="9746"/>
        <w:tblBorders>
          <w:top w:val="none"/>
          <w:left w:val="none"/>
          <w:bottom w:val="none"/>
          <w:right w:val="none"/>
          <w:insideH w:val="single" w:color="D8DEE8" w:sz="2"/>
          <w:insideV w:val="none"/>
        </w:tblBorders>
      </w:tblPr>
      <w:tblGrid>
        <w:gridCol w:w="560"/>
        <w:gridCol w:w="9186"/>
      </w:tblGrid>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1</w:t>
            </w:r>
          </w:p>
        </w:tc>
        <w:tc>
          <w:tcPr>
            <w:tcW w:type="dxa" w:w="9186"/>
            <w:tcMar>
              <w:top w:type="dxa" w:w="110"/>
              <w:left w:type="dxa" w:w="60"/>
              <w:bottom w:type="dxa" w:w="110"/>
              <w:right w:type="dxa" w:w="60"/>
            </w:tcMar>
          </w:tcPr>
          <w:p>
            <w:pPr>
              <w:spacing w:after="0" w:line="268"/>
            </w:pPr>
            <w:r>
              <w:rPr>
                <w:rFonts w:ascii="Poppins" w:cs="Poppins" w:eastAsia="Poppins" w:hAnsi="Poppins"/>
                <w:color w:val="1B2A4A"/>
                <w:sz w:val="20"/>
                <w:szCs w:val="20"/>
              </w:rPr>
              <w:t xml:space="preserve">Open the tool, create an </w:t>
            </w:r>
            <w:r>
              <w:rPr>
                <w:rFonts w:ascii="Poppins" w:cs="Poppins" w:eastAsia="Poppins" w:hAnsi="Poppins"/>
                <w:b/>
                <w:bCs/>
                <w:color w:val="1B2A4A"/>
                <w:sz w:val="20"/>
                <w:szCs w:val="20"/>
              </w:rPr>
              <w:t xml:space="preserve">Image Project</w:t>
            </w:r>
            <w:r>
              <w:rPr>
                <w:rFonts w:ascii="Poppins" w:cs="Poppins" w:eastAsia="Poppins" w:hAnsi="Poppins"/>
                <w:color w:val="1B2A4A"/>
                <w:sz w:val="20"/>
                <w:szCs w:val="20"/>
              </w:rPr>
              <w:t xml:space="preserve">, and set up your three classes with the exact names you wrote in Stage 1.</w:t>
            </w:r>
          </w:p>
        </w:tc>
      </w:tr>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2</w:t>
            </w:r>
          </w:p>
        </w:tc>
        <w:tc>
          <w:tcPr>
            <w:tcW w:type="dxa" w:w="9186"/>
            <w:tcMar>
              <w:top w:type="dxa" w:w="110"/>
              <w:left w:type="dxa" w:w="60"/>
              <w:bottom w:type="dxa" w:w="110"/>
              <w:right w:type="dxa" w:w="60"/>
            </w:tcMar>
          </w:tcPr>
          <w:p>
            <w:pPr>
              <w:spacing w:after="0" w:line="268"/>
            </w:pPr>
            <w:r>
              <w:rPr>
                <w:rFonts w:ascii="Poppins" w:cs="Poppins" w:eastAsia="Poppins" w:hAnsi="Poppins"/>
                <w:color w:val="1B2A4A"/>
                <w:sz w:val="20"/>
                <w:szCs w:val="20"/>
              </w:rPr>
              <w:t xml:space="preserve">Upload your </w:t>
            </w:r>
            <w:r>
              <w:rPr>
                <w:rFonts w:ascii="Poppins" w:cs="Poppins" w:eastAsia="Poppins" w:hAnsi="Poppins"/>
                <w:b/>
                <w:bCs/>
                <w:color w:val="1B2A4A"/>
                <w:sz w:val="20"/>
                <w:szCs w:val="20"/>
              </w:rPr>
              <w:t xml:space="preserve">training</w:t>
            </w:r>
            <w:r>
              <w:rPr>
                <w:rFonts w:ascii="Poppins" w:cs="Poppins" w:eastAsia="Poppins" w:hAnsi="Poppins"/>
                <w:color w:val="1B2A4A"/>
                <w:sz w:val="20"/>
                <w:szCs w:val="20"/>
              </w:rPr>
              <w:t xml:space="preserve"> images only. Not the held-back test set.</w:t>
            </w:r>
          </w:p>
        </w:tc>
      </w:tr>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3</w:t>
            </w:r>
          </w:p>
        </w:tc>
        <w:tc>
          <w:tcPr>
            <w:tcW w:type="dxa" w:w="9186"/>
            <w:tcMar>
              <w:top w:type="dxa" w:w="110"/>
              <w:left w:type="dxa" w:w="60"/>
              <w:bottom w:type="dxa" w:w="110"/>
              <w:right w:type="dxa" w:w="60"/>
            </w:tcMar>
          </w:tcPr>
          <w:p>
            <w:pPr>
              <w:spacing w:after="0" w:line="268"/>
            </w:pPr>
            <w:r>
              <w:rPr>
                <w:rFonts w:ascii="Poppins" w:cs="Poppins" w:eastAsia="Poppins" w:hAnsi="Poppins"/>
                <w:color w:val="1B2A4A"/>
                <w:sz w:val="20"/>
                <w:szCs w:val="20"/>
              </w:rPr>
              <w:t xml:space="preserve">Press </w:t>
            </w:r>
            <w:r>
              <w:rPr>
                <w:rFonts w:ascii="Poppins" w:cs="Poppins" w:eastAsia="Poppins" w:hAnsi="Poppins"/>
                <w:b/>
                <w:bCs/>
                <w:color w:val="1B2A4A"/>
                <w:sz w:val="20"/>
                <w:szCs w:val="20"/>
              </w:rPr>
              <w:t xml:space="preserve">Train Model.</w:t>
            </w:r>
            <w:r>
              <w:rPr>
                <w:rFonts w:ascii="Poppins" w:cs="Poppins" w:eastAsia="Poppins" w:hAnsi="Poppins"/>
                <w:color w:val="1B2A4A"/>
                <w:sz w:val="20"/>
                <w:szCs w:val="20"/>
              </w:rPr>
              <w:t xml:space="preserve"> Do not switch browser tabs while it runs.</w:t>
            </w:r>
          </w:p>
        </w:tc>
      </w:tr>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4</w:t>
            </w:r>
          </w:p>
        </w:tc>
        <w:tc>
          <w:tcPr>
            <w:tcW w:type="dxa" w:w="9186"/>
            <w:tcMar>
              <w:top w:type="dxa" w:w="110"/>
              <w:left w:type="dxa" w:w="60"/>
              <w:bottom w:type="dxa" w:w="110"/>
              <w:right w:type="dxa" w:w="60"/>
            </w:tcMar>
          </w:tcPr>
          <w:p>
            <w:pPr>
              <w:spacing w:after="0" w:line="268"/>
            </w:pPr>
            <w:r>
              <w:rPr>
                <w:rFonts w:ascii="Poppins" w:cs="Poppins" w:eastAsia="Poppins" w:hAnsi="Poppins"/>
                <w:color w:val="1B2A4A"/>
                <w:sz w:val="20"/>
                <w:szCs w:val="20"/>
              </w:rPr>
              <w:t xml:space="preserve">Open </w:t>
            </w:r>
            <w:r>
              <w:rPr>
                <w:rFonts w:ascii="Poppins" w:cs="Poppins" w:eastAsia="Poppins" w:hAnsi="Poppins"/>
                <w:b/>
                <w:bCs/>
                <w:color w:val="1B2A4A"/>
                <w:sz w:val="20"/>
                <w:szCs w:val="20"/>
              </w:rPr>
              <w:t xml:space="preserve">Advanced › Under the hood</w:t>
            </w:r>
            <w:r>
              <w:rPr>
                <w:rFonts w:ascii="Poppins" w:cs="Poppins" w:eastAsia="Poppins" w:hAnsi="Poppins"/>
                <w:color w:val="1B2A4A"/>
                <w:sz w:val="20"/>
                <w:szCs w:val="20"/>
              </w:rPr>
              <w:t xml:space="preserve"> and record the accuracy per class and the confusion matrix below, while they are still on screen.</w:t>
            </w:r>
          </w:p>
        </w:tc>
      </w:tr>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5</w:t>
            </w:r>
          </w:p>
        </w:tc>
        <w:tc>
          <w:tcPr>
            <w:tcW w:type="dxa" w:w="9186"/>
            <w:tcMar>
              <w:top w:type="dxa" w:w="110"/>
              <w:left w:type="dxa" w:w="60"/>
              <w:bottom w:type="dxa" w:w="110"/>
              <w:right w:type="dxa" w:w="60"/>
            </w:tcMar>
          </w:tcPr>
          <w:p>
            <w:pPr>
              <w:spacing w:after="0" w:line="268"/>
            </w:pPr>
            <w:r>
              <w:rPr>
                <w:rFonts w:ascii="Poppins" w:cs="Poppins" w:eastAsia="Poppins" w:hAnsi="Poppins"/>
                <w:b/>
                <w:bCs/>
                <w:color w:val="1B2A4A"/>
                <w:sz w:val="20"/>
                <w:szCs w:val="20"/>
              </w:rPr>
              <w:t xml:space="preserve">Save the project</w:t>
            </w:r>
            <w:r>
              <w:rPr>
                <w:rFonts w:ascii="Poppins" w:cs="Poppins" w:eastAsia="Poppins" w:hAnsi="Poppins"/>
                <w:color w:val="1B2A4A"/>
                <w:sz w:val="20"/>
                <w:szCs w:val="20"/>
              </w:rPr>
              <w:t xml:space="preserve"> before you do anything else. There is no autosave.</w:t>
            </w:r>
          </w:p>
        </w:tc>
      </w:tr>
    </w:tbl>
    <w:p>
      <w:pPr>
        <w:spacing w:after="120"/>
      </w:pPr>
    </w:p>
    <w:tbl>
      <w:tblPr>
        <w:tblW w:type="dxa" w:w="9746"/>
        <w:tblBorders>
          <w:top w:val="single" w:color="D8DEE8" w:sz="2"/>
          <w:left w:val="single" w:color="D8DEE8" w:sz="2"/>
          <w:bottom w:val="single" w:color="D8DEE8" w:sz="2"/>
          <w:right w:val="single" w:color="D8DEE8" w:sz="2"/>
          <w:insideH w:val="single" w:color="D8DEE8" w:sz="2"/>
          <w:insideV w:val="single" w:color="D8DEE8" w:sz="2"/>
        </w:tblBorders>
      </w:tblPr>
      <w:tblGrid>
        <w:gridCol w:w="3400"/>
        <w:gridCol w:w="6346"/>
      </w:tblGrid>
      <w:tr>
        <w:trPr>
          <w:tblHeader/>
        </w:trPr>
        <w:tc>
          <w:tcPr>
            <w:tcW w:type="dxa" w:w="3400"/>
            <w:shd w:fill="1B2A4A" w:color="auto" w:val="clear"/>
            <w:tcMar>
              <w:top w:type="dxa" w:w="90"/>
              <w:left w:type="dxa" w:w="120"/>
              <w:bottom w:type="dxa" w:w="90"/>
              <w:right w:type="dxa" w:w="120"/>
            </w:tcMar>
          </w:tcPr>
          <w:p>
            <w:pPr>
              <w:spacing w:after="0" w:line="268"/>
            </w:pPr>
            <w:r>
              <w:rPr>
                <w:rFonts w:ascii="Poppins" w:cs="Poppins" w:eastAsia="Poppins" w:hAnsi="Poppins"/>
                <w:b/>
                <w:bCs/>
                <w:color w:val="FFFFFF"/>
                <w:sz w:val="18"/>
                <w:szCs w:val="18"/>
              </w:rPr>
              <w:t xml:space="preserve">Class</w:t>
            </w:r>
          </w:p>
        </w:tc>
        <w:tc>
          <w:tcPr>
            <w:tcW w:type="dxa" w:w="6346"/>
            <w:shd w:fill="1B2A4A" w:color="auto" w:val="clear"/>
            <w:tcMar>
              <w:top w:type="dxa" w:w="90"/>
              <w:left w:type="dxa" w:w="120"/>
              <w:bottom w:type="dxa" w:w="90"/>
              <w:right w:type="dxa" w:w="120"/>
            </w:tcMar>
          </w:tcPr>
          <w:p>
            <w:pPr>
              <w:spacing w:after="0" w:line="268"/>
            </w:pPr>
            <w:r>
              <w:rPr>
                <w:rFonts w:ascii="Poppins" w:cs="Poppins" w:eastAsia="Poppins" w:hAnsi="Poppins"/>
                <w:b/>
                <w:bCs/>
                <w:color w:val="FFFFFF"/>
                <w:sz w:val="18"/>
                <w:szCs w:val="18"/>
              </w:rPr>
              <w:t xml:space="preserve">Accuracy reported by the tool</w:t>
            </w:r>
          </w:p>
        </w:tc>
      </w:tr>
      <w:tr>
        <w:tc>
          <w:tcPr>
            <w:tcW w:type="dxa" w:w="3400"/>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Bottles</w:t>
            </w:r>
          </w:p>
        </w:tc>
        <w:tc>
          <w:tcPr>
            <w:tcW w:type="dxa" w:w="6346"/>
            <w:tcMar>
              <w:top w:type="dxa" w:w="80"/>
              <w:left w:type="dxa" w:w="120"/>
              <w:bottom w:type="dxa" w:w="80"/>
              <w:right w:type="dxa" w:w="120"/>
            </w:tcMar>
          </w:tcPr>
          <w:p>
            <w:pPr>
              <w:spacing w:after="0" w:line="268"/>
            </w:pPr>
          </w:p>
        </w:tc>
      </w:tr>
      <w:tr>
        <w:tc>
          <w:tcPr>
            <w:tcW w:type="dxa" w:w="3400"/>
            <w:shd w:fill="EAF1FC" w:color="auto" w:val="clear"/>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Cans</w:t>
            </w:r>
          </w:p>
        </w:tc>
        <w:tc>
          <w:tcPr>
            <w:tcW w:type="dxa" w:w="6346"/>
            <w:shd w:fill="EAF1FC" w:color="auto" w:val="clear"/>
            <w:tcMar>
              <w:top w:type="dxa" w:w="80"/>
              <w:left w:type="dxa" w:w="120"/>
              <w:bottom w:type="dxa" w:w="80"/>
              <w:right w:type="dxa" w:w="120"/>
            </w:tcMar>
          </w:tcPr>
          <w:p>
            <w:pPr>
              <w:spacing w:after="0" w:line="268"/>
            </w:pPr>
          </w:p>
        </w:tc>
      </w:tr>
      <w:tr>
        <w:tc>
          <w:tcPr>
            <w:tcW w:type="dxa" w:w="3400"/>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Paper</w:t>
            </w:r>
          </w:p>
        </w:tc>
        <w:tc>
          <w:tcPr>
            <w:tcW w:type="dxa" w:w="6346"/>
            <w:tcMar>
              <w:top w:type="dxa" w:w="80"/>
              <w:left w:type="dxa" w:w="120"/>
              <w:bottom w:type="dxa" w:w="80"/>
              <w:right w:type="dxa" w:w="120"/>
            </w:tcMar>
          </w:tcPr>
          <w:p>
            <w:pPr>
              <w:spacing w:after="0" w:line="268"/>
            </w:pPr>
          </w:p>
        </w:tc>
      </w:tr>
    </w:tbl>
    <w:p>
      <w:pPr>
        <w:spacing w:after="120"/>
      </w:pPr>
    </w:p>
    <w:p>
      <w:pPr>
        <w:spacing w:after="100" w:line="268"/>
      </w:pPr>
      <w:r>
        <w:rPr>
          <w:rFonts w:ascii="Poppins" w:cs="Poppins" w:eastAsia="Poppins" w:hAnsi="Poppins"/>
          <w:b/>
          <w:bCs/>
          <w:color w:val="1B2A4A"/>
          <w:sz w:val="19"/>
          <w:szCs w:val="19"/>
        </w:rPr>
        <w:t xml:space="preserve">4.1  Copy the confusion matrix from Under the hood into this grid.</w:t>
      </w:r>
    </w:p>
    <w:p>
      <w:pPr>
        <w:spacing w:after="60"/>
      </w:pPr>
    </w:p>
    <w:tbl>
      <w:tblPr>
        <w:tblW w:type="dxa" w:w="9746"/>
        <w:tblBorders>
          <w:top w:val="single" w:color="D8DEE8" w:sz="2"/>
          <w:left w:val="single" w:color="D8DEE8" w:sz="2"/>
          <w:bottom w:val="single" w:color="D8DEE8" w:sz="2"/>
          <w:right w:val="single" w:color="D8DEE8" w:sz="2"/>
          <w:insideH w:val="single" w:color="D8DEE8" w:sz="2"/>
          <w:insideV w:val="single" w:color="D8DEE8" w:sz="2"/>
        </w:tblBorders>
      </w:tblPr>
      <w:tblGrid>
        <w:gridCol w:w="2400"/>
        <w:gridCol w:w="2450"/>
        <w:gridCol w:w="2450"/>
        <w:gridCol w:w="2446"/>
      </w:tblGrid>
      <w:tr>
        <w:trPr>
          <w:tblHeader/>
        </w:trPr>
        <w:tc>
          <w:tcPr>
            <w:tcW w:type="dxa" w:w="2400"/>
            <w:shd w:fill="1B2A4A" w:color="auto" w:val="clear"/>
            <w:tcMar>
              <w:top w:type="dxa" w:w="90"/>
              <w:left w:type="dxa" w:w="120"/>
              <w:bottom w:type="dxa" w:w="90"/>
              <w:right w:type="dxa" w:w="120"/>
            </w:tcMar>
          </w:tcPr>
          <w:p>
            <w:pPr>
              <w:spacing w:after="0" w:line="268"/>
            </w:pPr>
            <w:r>
              <w:rPr>
                <w:rFonts w:ascii="Poppins" w:cs="Poppins" w:eastAsia="Poppins" w:hAnsi="Poppins"/>
                <w:b/>
                <w:bCs/>
                <w:color w:val="FFFFFF"/>
                <w:sz w:val="18"/>
                <w:szCs w:val="18"/>
              </w:rPr>
              <w:t xml:space="preserve"/>
            </w:r>
          </w:p>
        </w:tc>
        <w:tc>
          <w:tcPr>
            <w:tcW w:type="dxa" w:w="2450"/>
            <w:shd w:fill="1B2A4A" w:color="auto" w:val="clear"/>
            <w:tcMar>
              <w:top w:type="dxa" w:w="90"/>
              <w:left w:type="dxa" w:w="120"/>
              <w:bottom w:type="dxa" w:w="90"/>
              <w:right w:type="dxa" w:w="120"/>
            </w:tcMar>
          </w:tcPr>
          <w:p>
            <w:pPr>
              <w:spacing w:after="0" w:line="268"/>
            </w:pPr>
            <w:r>
              <w:rPr>
                <w:rFonts w:ascii="Poppins" w:cs="Poppins" w:eastAsia="Poppins" w:hAnsi="Poppins"/>
                <w:b/>
                <w:bCs/>
                <w:color w:val="FFFFFF"/>
                <w:sz w:val="18"/>
                <w:szCs w:val="18"/>
              </w:rPr>
              <w:t xml:space="preserve">Predicted Bottles</w:t>
            </w:r>
          </w:p>
        </w:tc>
        <w:tc>
          <w:tcPr>
            <w:tcW w:type="dxa" w:w="2450"/>
            <w:shd w:fill="1B2A4A" w:color="auto" w:val="clear"/>
            <w:tcMar>
              <w:top w:type="dxa" w:w="90"/>
              <w:left w:type="dxa" w:w="120"/>
              <w:bottom w:type="dxa" w:w="90"/>
              <w:right w:type="dxa" w:w="120"/>
            </w:tcMar>
          </w:tcPr>
          <w:p>
            <w:pPr>
              <w:spacing w:after="0" w:line="268"/>
            </w:pPr>
            <w:r>
              <w:rPr>
                <w:rFonts w:ascii="Poppins" w:cs="Poppins" w:eastAsia="Poppins" w:hAnsi="Poppins"/>
                <w:b/>
                <w:bCs/>
                <w:color w:val="FFFFFF"/>
                <w:sz w:val="18"/>
                <w:szCs w:val="18"/>
              </w:rPr>
              <w:t xml:space="preserve">Predicted Cans</w:t>
            </w:r>
          </w:p>
        </w:tc>
        <w:tc>
          <w:tcPr>
            <w:tcW w:type="dxa" w:w="2446"/>
            <w:shd w:fill="1B2A4A" w:color="auto" w:val="clear"/>
            <w:tcMar>
              <w:top w:type="dxa" w:w="90"/>
              <w:left w:type="dxa" w:w="120"/>
              <w:bottom w:type="dxa" w:w="90"/>
              <w:right w:type="dxa" w:w="120"/>
            </w:tcMar>
          </w:tcPr>
          <w:p>
            <w:pPr>
              <w:spacing w:after="0" w:line="268"/>
            </w:pPr>
            <w:r>
              <w:rPr>
                <w:rFonts w:ascii="Poppins" w:cs="Poppins" w:eastAsia="Poppins" w:hAnsi="Poppins"/>
                <w:b/>
                <w:bCs/>
                <w:color w:val="FFFFFF"/>
                <w:sz w:val="18"/>
                <w:szCs w:val="18"/>
              </w:rPr>
              <w:t xml:space="preserve">Predicted Paper</w:t>
            </w:r>
          </w:p>
        </w:tc>
      </w:tr>
      <w:tr>
        <w:tc>
          <w:tcPr>
            <w:tcW w:type="dxa" w:w="2400"/>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Actual Bottles</w:t>
            </w:r>
          </w:p>
        </w:tc>
        <w:tc>
          <w:tcPr>
            <w:tcW w:type="dxa" w:w="2450"/>
            <w:tcMar>
              <w:top w:type="dxa" w:w="80"/>
              <w:left w:type="dxa" w:w="120"/>
              <w:bottom w:type="dxa" w:w="80"/>
              <w:right w:type="dxa" w:w="120"/>
            </w:tcMar>
          </w:tcPr>
          <w:p>
            <w:pPr>
              <w:spacing w:after="0" w:line="268"/>
            </w:pPr>
          </w:p>
        </w:tc>
        <w:tc>
          <w:tcPr>
            <w:tcW w:type="dxa" w:w="2450"/>
            <w:tcMar>
              <w:top w:type="dxa" w:w="80"/>
              <w:left w:type="dxa" w:w="120"/>
              <w:bottom w:type="dxa" w:w="80"/>
              <w:right w:type="dxa" w:w="120"/>
            </w:tcMar>
          </w:tcPr>
          <w:p>
            <w:pPr>
              <w:spacing w:after="0" w:line="268"/>
            </w:pPr>
          </w:p>
        </w:tc>
        <w:tc>
          <w:tcPr>
            <w:tcW w:type="dxa" w:w="2446"/>
            <w:tcMar>
              <w:top w:type="dxa" w:w="80"/>
              <w:left w:type="dxa" w:w="120"/>
              <w:bottom w:type="dxa" w:w="80"/>
              <w:right w:type="dxa" w:w="120"/>
            </w:tcMar>
          </w:tcPr>
          <w:p>
            <w:pPr>
              <w:spacing w:after="0" w:line="268"/>
            </w:pPr>
          </w:p>
        </w:tc>
      </w:tr>
      <w:tr>
        <w:tc>
          <w:tcPr>
            <w:tcW w:type="dxa" w:w="2400"/>
            <w:shd w:fill="EAF1FC" w:color="auto" w:val="clear"/>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Actual Cans</w:t>
            </w:r>
          </w:p>
        </w:tc>
        <w:tc>
          <w:tcPr>
            <w:tcW w:type="dxa" w:w="2450"/>
            <w:shd w:fill="EAF1FC" w:color="auto" w:val="clear"/>
            <w:tcMar>
              <w:top w:type="dxa" w:w="80"/>
              <w:left w:type="dxa" w:w="120"/>
              <w:bottom w:type="dxa" w:w="80"/>
              <w:right w:type="dxa" w:w="120"/>
            </w:tcMar>
          </w:tcPr>
          <w:p>
            <w:pPr>
              <w:spacing w:after="0" w:line="268"/>
            </w:pPr>
          </w:p>
        </w:tc>
        <w:tc>
          <w:tcPr>
            <w:tcW w:type="dxa" w:w="2450"/>
            <w:shd w:fill="EAF1FC" w:color="auto" w:val="clear"/>
            <w:tcMar>
              <w:top w:type="dxa" w:w="80"/>
              <w:left w:type="dxa" w:w="120"/>
              <w:bottom w:type="dxa" w:w="80"/>
              <w:right w:type="dxa" w:w="120"/>
            </w:tcMar>
          </w:tcPr>
          <w:p>
            <w:pPr>
              <w:spacing w:after="0" w:line="268"/>
            </w:pPr>
          </w:p>
        </w:tc>
        <w:tc>
          <w:tcPr>
            <w:tcW w:type="dxa" w:w="2446"/>
            <w:shd w:fill="EAF1FC" w:color="auto" w:val="clear"/>
            <w:tcMar>
              <w:top w:type="dxa" w:w="80"/>
              <w:left w:type="dxa" w:w="120"/>
              <w:bottom w:type="dxa" w:w="80"/>
              <w:right w:type="dxa" w:w="120"/>
            </w:tcMar>
          </w:tcPr>
          <w:p>
            <w:pPr>
              <w:spacing w:after="0" w:line="268"/>
            </w:pPr>
          </w:p>
        </w:tc>
      </w:tr>
      <w:tr>
        <w:tc>
          <w:tcPr>
            <w:tcW w:type="dxa" w:w="2400"/>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Actual Paper</w:t>
            </w:r>
          </w:p>
        </w:tc>
        <w:tc>
          <w:tcPr>
            <w:tcW w:type="dxa" w:w="2450"/>
            <w:tcMar>
              <w:top w:type="dxa" w:w="80"/>
              <w:left w:type="dxa" w:w="120"/>
              <w:bottom w:type="dxa" w:w="80"/>
              <w:right w:type="dxa" w:w="120"/>
            </w:tcMar>
          </w:tcPr>
          <w:p>
            <w:pPr>
              <w:spacing w:after="0" w:line="268"/>
            </w:pPr>
          </w:p>
        </w:tc>
        <w:tc>
          <w:tcPr>
            <w:tcW w:type="dxa" w:w="2450"/>
            <w:tcMar>
              <w:top w:type="dxa" w:w="80"/>
              <w:left w:type="dxa" w:w="120"/>
              <w:bottom w:type="dxa" w:w="80"/>
              <w:right w:type="dxa" w:w="120"/>
            </w:tcMar>
          </w:tcPr>
          <w:p>
            <w:pPr>
              <w:spacing w:after="0" w:line="268"/>
            </w:pPr>
          </w:p>
        </w:tc>
        <w:tc>
          <w:tcPr>
            <w:tcW w:type="dxa" w:w="2446"/>
            <w:tcMar>
              <w:top w:type="dxa" w:w="80"/>
              <w:left w:type="dxa" w:w="120"/>
              <w:bottom w:type="dxa" w:w="80"/>
              <w:right w:type="dxa" w:w="120"/>
            </w:tcMar>
          </w:tcPr>
          <w:p>
            <w:pPr>
              <w:spacing w:after="0" w:line="268"/>
            </w:pPr>
          </w:p>
        </w:tc>
      </w:tr>
    </w:tbl>
    <w:p>
      <w:pPr>
        <w:spacing w:after="140"/>
      </w:pPr>
    </w:p>
    <w:tbl>
      <w:tblPr>
        <w:tblW w:type="dxa" w:w="9746"/>
        <w:tblBorders>
          <w:top w:val="none"/>
          <w:left w:val="single" w:color="1D7A4C" w:sz="18"/>
          <w:bottom w:val="none"/>
          <w:right w:val="none"/>
          <w:insideH w:val="none"/>
          <w:insideV w:val="none"/>
        </w:tblBorders>
      </w:tblPr>
      <w:tblGrid>
        <w:gridCol w:w="9746"/>
      </w:tblGrid>
      <w:tr>
        <w:tc>
          <w:tcPr>
            <w:tcW w:type="dxa" w:w="9746"/>
            <w:shd w:fill="E9F7EF" w:color="auto" w:val="clear"/>
            <w:tcMar>
              <w:top w:type="dxa" w:w="130"/>
              <w:left w:type="dxa" w:w="170"/>
              <w:bottom w:type="dxa" w:w="130"/>
              <w:right w:type="dxa" w:w="150"/>
            </w:tcMar>
          </w:tcPr>
          <w:p>
            <w:pPr>
              <w:spacing w:after="0" w:line="268"/>
            </w:pPr>
            <w:r>
              <w:rPr>
                <w:rFonts w:ascii="Poppins" w:cs="Poppins" w:eastAsia="Poppins" w:hAnsi="Poppins"/>
                <w:b/>
                <w:bCs/>
                <w:color w:val="1D7A4C"/>
                <w:sz w:val="19"/>
                <w:szCs w:val="19"/>
              </w:rPr>
              <w:t xml:space="preserve">This is the only stage the tool performs.  </w:t>
            </w:r>
            <w:r>
              <w:rPr>
                <w:rFonts w:ascii="Poppins" w:cs="Poppins" w:eastAsia="Poppins" w:hAnsi="Poppins"/>
                <w:color w:val="1B2A4A"/>
                <w:sz w:val="19"/>
                <w:szCs w:val="19"/>
              </w:rPr>
              <w:t xml:space="preserve">One button. Everything before it and after it is your work — which is exactly what Unit 4.1 said about No-Code AI, now proved with your own hands.</w:t>
            </w:r>
          </w:p>
        </w:tc>
      </w:tr>
    </w:tbl>
    <w:p>
      <w:r>
        <w:br w:type="page"/>
      </w:r>
    </w:p>
    <w:p>
      <w:pPr>
        <w:spacing w:after="160" w:before="240"/>
      </w:pPr>
      <w:r>
        <w:rPr>
          <w:rFonts w:ascii="Poppins" w:cs="Poppins" w:eastAsia="Poppins" w:hAnsi="Poppins"/>
          <w:b/>
          <w:bCs/>
          <w:color w:val="1B2A4A"/>
          <w:sz w:val="34"/>
          <w:szCs w:val="34"/>
        </w:rPr>
        <w:t xml:space="preserve">Stage 5  ·  Evaluation</w:t>
      </w:r>
    </w:p>
    <w:p>
      <w:pPr>
        <w:spacing w:after="100" w:line="268"/>
      </w:pPr>
      <w:r>
        <w:rPr>
          <w:rFonts w:ascii="Poppins" w:cs="Poppins" w:eastAsia="Poppins" w:hAnsi="Poppins"/>
          <w:i/>
          <w:iCs/>
          <w:color w:val="5C6B7A"/>
          <w:sz w:val="19"/>
          <w:szCs w:val="19"/>
        </w:rPr>
        <w:t xml:space="preserve">15 minutes  ·  your held-back images  ·  4 marks</w:t>
      </w:r>
    </w:p>
    <w:p>
      <w:pPr>
        <w:spacing w:after="60"/>
      </w:pPr>
    </w:p>
    <w:p>
      <w:pPr>
        <w:spacing w:after="100" w:line="268"/>
      </w:pPr>
      <w:r>
        <w:rPr>
          <w:rFonts w:ascii="Poppins" w:cs="Poppins" w:eastAsia="Poppins" w:hAnsi="Poppins"/>
          <w:color w:val="1B2A4A"/>
          <w:sz w:val="20"/>
          <w:szCs w:val="20"/>
        </w:rPr>
        <w:t xml:space="preserve">The tool's figures were measured on the images it trained on. Now test it properly.</w:t>
      </w:r>
    </w:p>
    <w:p>
      <w:pPr>
        <w:spacing w:after="80"/>
      </w:pPr>
    </w:p>
    <w:tbl>
      <w:tblPr>
        <w:tblW w:type="dxa" w:w="9746"/>
        <w:tblBorders>
          <w:top w:val="none"/>
          <w:left w:val="none"/>
          <w:bottom w:val="none"/>
          <w:right w:val="none"/>
          <w:insideH w:val="single" w:color="D8DEE8" w:sz="2"/>
          <w:insideV w:val="none"/>
        </w:tblBorders>
      </w:tblPr>
      <w:tblGrid>
        <w:gridCol w:w="560"/>
        <w:gridCol w:w="9186"/>
      </w:tblGrid>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1</w:t>
            </w:r>
          </w:p>
        </w:tc>
        <w:tc>
          <w:tcPr>
            <w:tcW w:type="dxa" w:w="9186"/>
            <w:tcMar>
              <w:top w:type="dxa" w:w="110"/>
              <w:left w:type="dxa" w:w="60"/>
              <w:bottom w:type="dxa" w:w="110"/>
              <w:right w:type="dxa" w:w="60"/>
            </w:tcMar>
          </w:tcPr>
          <w:p>
            <w:pPr>
              <w:spacing w:after="0" w:line="268"/>
            </w:pPr>
            <w:r>
              <w:rPr>
                <w:rFonts w:ascii="Poppins" w:cs="Poppins" w:eastAsia="Poppins" w:hAnsi="Poppins"/>
                <w:color w:val="1B2A4A"/>
                <w:sz w:val="20"/>
                <w:szCs w:val="20"/>
              </w:rPr>
              <w:t xml:space="preserve">In the </w:t>
            </w:r>
            <w:r>
              <w:rPr>
                <w:rFonts w:ascii="Poppins" w:cs="Poppins" w:eastAsia="Poppins" w:hAnsi="Poppins"/>
                <w:b/>
                <w:bCs/>
                <w:color w:val="1B2A4A"/>
                <w:sz w:val="20"/>
                <w:szCs w:val="20"/>
              </w:rPr>
              <w:t xml:space="preserve">Preview</w:t>
            </w:r>
            <w:r>
              <w:rPr>
                <w:rFonts w:ascii="Poppins" w:cs="Poppins" w:eastAsia="Poppins" w:hAnsi="Poppins"/>
                <w:color w:val="1B2A4A"/>
                <w:sz w:val="20"/>
                <w:szCs w:val="20"/>
              </w:rPr>
              <w:t xml:space="preserve"> panel, feed in your 15 held-back images one at a time — 5 per class.</w:t>
            </w:r>
          </w:p>
        </w:tc>
      </w:tr>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2</w:t>
            </w:r>
          </w:p>
        </w:tc>
        <w:tc>
          <w:tcPr>
            <w:tcW w:type="dxa" w:w="9186"/>
            <w:tcMar>
              <w:top w:type="dxa" w:w="110"/>
              <w:left w:type="dxa" w:w="60"/>
              <w:bottom w:type="dxa" w:w="110"/>
              <w:right w:type="dxa" w:w="60"/>
            </w:tcMar>
          </w:tcPr>
          <w:p>
            <w:pPr>
              <w:spacing w:after="0" w:line="268"/>
            </w:pPr>
            <w:r>
              <w:rPr>
                <w:rFonts w:ascii="Poppins" w:cs="Poppins" w:eastAsia="Poppins" w:hAnsi="Poppins"/>
                <w:color w:val="1B2A4A"/>
                <w:sz w:val="20"/>
                <w:szCs w:val="20"/>
              </w:rPr>
              <w:t xml:space="preserve">For each one, record the </w:t>
            </w:r>
            <w:r>
              <w:rPr>
                <w:rFonts w:ascii="Poppins" w:cs="Poppins" w:eastAsia="Poppins" w:hAnsi="Poppins"/>
                <w:b/>
                <w:bCs/>
                <w:color w:val="1B2A4A"/>
                <w:sz w:val="20"/>
                <w:szCs w:val="20"/>
              </w:rPr>
              <w:t xml:space="preserve">predicted class</w:t>
            </w:r>
            <w:r>
              <w:rPr>
                <w:rFonts w:ascii="Poppins" w:cs="Poppins" w:eastAsia="Poppins" w:hAnsi="Poppins"/>
                <w:color w:val="1B2A4A"/>
                <w:sz w:val="20"/>
                <w:szCs w:val="20"/>
              </w:rPr>
              <w:t xml:space="preserve"> and the </w:t>
            </w:r>
            <w:r>
              <w:rPr>
                <w:rFonts w:ascii="Poppins" w:cs="Poppins" w:eastAsia="Poppins" w:hAnsi="Poppins"/>
                <w:b/>
                <w:bCs/>
                <w:color w:val="1B2A4A"/>
                <w:sz w:val="20"/>
                <w:szCs w:val="20"/>
              </w:rPr>
              <w:t xml:space="preserve">confidence percentage.</w:t>
            </w:r>
            <w:r>
              <w:rPr>
                <w:rFonts w:ascii="Poppins" w:cs="Poppins" w:eastAsia="Poppins" w:hAnsi="Poppins"/>
                <w:color w:val="1B2A4A"/>
                <w:sz w:val="20"/>
                <w:szCs w:val="20"/>
              </w:rPr>
              <w:t xml:space="preserve"> A correct answer at 52% is not the same result as one at 99%.</w:t>
            </w:r>
          </w:p>
        </w:tc>
      </w:tr>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3</w:t>
            </w:r>
          </w:p>
        </w:tc>
        <w:tc>
          <w:tcPr>
            <w:tcW w:type="dxa" w:w="9186"/>
            <w:tcMar>
              <w:top w:type="dxa" w:w="110"/>
              <w:left w:type="dxa" w:w="60"/>
              <w:bottom w:type="dxa" w:w="110"/>
              <w:right w:type="dxa" w:w="60"/>
            </w:tcMar>
          </w:tcPr>
          <w:p>
            <w:pPr>
              <w:spacing w:after="0" w:line="268"/>
            </w:pPr>
            <w:r>
              <w:rPr>
                <w:rFonts w:ascii="Poppins" w:cs="Poppins" w:eastAsia="Poppins" w:hAnsi="Poppins"/>
                <w:color w:val="1B2A4A"/>
                <w:sz w:val="20"/>
                <w:szCs w:val="20"/>
              </w:rPr>
              <w:t xml:space="preserve">Fill in your own confusion matrix below, built entirely from unseen images.</w:t>
            </w:r>
          </w:p>
        </w:tc>
      </w:tr>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4</w:t>
            </w:r>
          </w:p>
        </w:tc>
        <w:tc>
          <w:tcPr>
            <w:tcW w:type="dxa" w:w="9186"/>
            <w:tcMar>
              <w:top w:type="dxa" w:w="110"/>
              <w:left w:type="dxa" w:w="60"/>
              <w:bottom w:type="dxa" w:w="110"/>
              <w:right w:type="dxa" w:w="60"/>
            </w:tcMar>
          </w:tcPr>
          <w:p>
            <w:pPr>
              <w:spacing w:after="60" w:line="268"/>
            </w:pPr>
            <w:r>
              <w:rPr>
                <w:rFonts w:ascii="Poppins" w:cs="Poppins" w:eastAsia="Poppins" w:hAnsi="Poppins"/>
                <w:color w:val="1B2A4A"/>
                <w:sz w:val="20"/>
                <w:szCs w:val="20"/>
              </w:rPr>
              <w:t xml:space="preserve">Now try to break it on purpose. Show it three things:</w:t>
            </w:r>
          </w:p>
          <w:p>
            <w:pPr>
              <w:spacing w:after="60" w:line="268"/>
            </w:pPr>
            <w:r>
              <w:rPr>
                <w:rFonts w:ascii="Poppins" w:cs="Poppins" w:eastAsia="Poppins" w:hAnsi="Poppins"/>
                <w:color w:val="1B2A4A"/>
                <w:sz w:val="20"/>
                <w:szCs w:val="20"/>
              </w:rPr>
              <w:t xml:space="preserve">•  a crushed can or a torn sheet — a hard case inside a class</w:t>
            </w:r>
          </w:p>
          <w:p>
            <w:pPr>
              <w:spacing w:after="60" w:line="268"/>
            </w:pPr>
            <w:r>
              <w:rPr>
                <w:rFonts w:ascii="Poppins" w:cs="Poppins" w:eastAsia="Poppins" w:hAnsi="Poppins"/>
                <w:color w:val="1B2A4A"/>
                <w:sz w:val="20"/>
                <w:szCs w:val="20"/>
              </w:rPr>
              <w:t xml:space="preserve">•  the same object in much dimmer light</w:t>
            </w:r>
          </w:p>
          <w:p>
            <w:pPr>
              <w:spacing w:after="0" w:line="268"/>
            </w:pPr>
            <w:r>
              <w:rPr>
                <w:rFonts w:ascii="Poppins" w:cs="Poppins" w:eastAsia="Poppins" w:hAnsi="Poppins"/>
                <w:color w:val="1B2A4A"/>
                <w:sz w:val="20"/>
                <w:szCs w:val="20"/>
              </w:rPr>
              <w:t xml:space="preserve">•  something outside all three classes — a pen, a shoe, your hand</w:t>
            </w:r>
          </w:p>
        </w:tc>
      </w:tr>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5</w:t>
            </w:r>
          </w:p>
        </w:tc>
        <w:tc>
          <w:tcPr>
            <w:tcW w:type="dxa" w:w="9186"/>
            <w:tcMar>
              <w:top w:type="dxa" w:w="110"/>
              <w:left w:type="dxa" w:w="60"/>
              <w:bottom w:type="dxa" w:w="110"/>
              <w:right w:type="dxa" w:w="60"/>
            </w:tcMar>
          </w:tcPr>
          <w:p>
            <w:pPr>
              <w:spacing w:after="0" w:line="268"/>
            </w:pPr>
            <w:r>
              <w:rPr>
                <w:rFonts w:ascii="Poppins" w:cs="Poppins" w:eastAsia="Poppins" w:hAnsi="Poppins"/>
                <w:color w:val="1B2A4A"/>
                <w:sz w:val="20"/>
                <w:szCs w:val="20"/>
              </w:rPr>
              <w:t xml:space="preserve">Note what it predicted each time, and how confident it was.</w:t>
            </w:r>
          </w:p>
        </w:tc>
      </w:tr>
    </w:tbl>
    <w:p>
      <w:pPr>
        <w:spacing w:after="120"/>
      </w:pPr>
    </w:p>
    <w:p>
      <w:pPr>
        <w:spacing w:after="100" w:line="268"/>
      </w:pPr>
      <w:r>
        <w:rPr>
          <w:rFonts w:ascii="Poppins" w:cs="Poppins" w:eastAsia="Poppins" w:hAnsi="Poppins"/>
          <w:b/>
          <w:bCs/>
          <w:color w:val="1B2A4A"/>
          <w:sz w:val="19"/>
          <w:szCs w:val="19"/>
        </w:rPr>
        <w:t xml:space="preserve">5.1  Your own confusion matrix, from the 15 held-back images.</w:t>
      </w:r>
    </w:p>
    <w:p>
      <w:pPr>
        <w:spacing w:after="60"/>
      </w:pPr>
    </w:p>
    <w:tbl>
      <w:tblPr>
        <w:tblW w:type="dxa" w:w="9746"/>
        <w:tblBorders>
          <w:top w:val="single" w:color="D8DEE8" w:sz="2"/>
          <w:left w:val="single" w:color="D8DEE8" w:sz="2"/>
          <w:bottom w:val="single" w:color="D8DEE8" w:sz="2"/>
          <w:right w:val="single" w:color="D8DEE8" w:sz="2"/>
          <w:insideH w:val="single" w:color="D8DEE8" w:sz="2"/>
          <w:insideV w:val="single" w:color="D8DEE8" w:sz="2"/>
        </w:tblBorders>
      </w:tblPr>
      <w:tblGrid>
        <w:gridCol w:w="2400"/>
        <w:gridCol w:w="2450"/>
        <w:gridCol w:w="2450"/>
        <w:gridCol w:w="2446"/>
      </w:tblGrid>
      <w:tr>
        <w:trPr>
          <w:tblHeader/>
        </w:trPr>
        <w:tc>
          <w:tcPr>
            <w:tcW w:type="dxa" w:w="2400"/>
            <w:shd w:fill="1B2A4A" w:color="auto" w:val="clear"/>
            <w:tcMar>
              <w:top w:type="dxa" w:w="90"/>
              <w:left w:type="dxa" w:w="120"/>
              <w:bottom w:type="dxa" w:w="90"/>
              <w:right w:type="dxa" w:w="120"/>
            </w:tcMar>
          </w:tcPr>
          <w:p>
            <w:pPr>
              <w:spacing w:after="0" w:line="268"/>
            </w:pPr>
            <w:r>
              <w:rPr>
                <w:rFonts w:ascii="Poppins" w:cs="Poppins" w:eastAsia="Poppins" w:hAnsi="Poppins"/>
                <w:b/>
                <w:bCs/>
                <w:color w:val="FFFFFF"/>
                <w:sz w:val="18"/>
                <w:szCs w:val="18"/>
              </w:rPr>
              <w:t xml:space="preserve"/>
            </w:r>
          </w:p>
        </w:tc>
        <w:tc>
          <w:tcPr>
            <w:tcW w:type="dxa" w:w="2450"/>
            <w:shd w:fill="1B2A4A" w:color="auto" w:val="clear"/>
            <w:tcMar>
              <w:top w:type="dxa" w:w="90"/>
              <w:left w:type="dxa" w:w="120"/>
              <w:bottom w:type="dxa" w:w="90"/>
              <w:right w:type="dxa" w:w="120"/>
            </w:tcMar>
          </w:tcPr>
          <w:p>
            <w:pPr>
              <w:spacing w:after="0" w:line="268"/>
            </w:pPr>
            <w:r>
              <w:rPr>
                <w:rFonts w:ascii="Poppins" w:cs="Poppins" w:eastAsia="Poppins" w:hAnsi="Poppins"/>
                <w:b/>
                <w:bCs/>
                <w:color w:val="FFFFFF"/>
                <w:sz w:val="18"/>
                <w:szCs w:val="18"/>
              </w:rPr>
              <w:t xml:space="preserve">Predicted Bottles</w:t>
            </w:r>
          </w:p>
        </w:tc>
        <w:tc>
          <w:tcPr>
            <w:tcW w:type="dxa" w:w="2450"/>
            <w:shd w:fill="1B2A4A" w:color="auto" w:val="clear"/>
            <w:tcMar>
              <w:top w:type="dxa" w:w="90"/>
              <w:left w:type="dxa" w:w="120"/>
              <w:bottom w:type="dxa" w:w="90"/>
              <w:right w:type="dxa" w:w="120"/>
            </w:tcMar>
          </w:tcPr>
          <w:p>
            <w:pPr>
              <w:spacing w:after="0" w:line="268"/>
            </w:pPr>
            <w:r>
              <w:rPr>
                <w:rFonts w:ascii="Poppins" w:cs="Poppins" w:eastAsia="Poppins" w:hAnsi="Poppins"/>
                <w:b/>
                <w:bCs/>
                <w:color w:val="FFFFFF"/>
                <w:sz w:val="18"/>
                <w:szCs w:val="18"/>
              </w:rPr>
              <w:t xml:space="preserve">Predicted Cans</w:t>
            </w:r>
          </w:p>
        </w:tc>
        <w:tc>
          <w:tcPr>
            <w:tcW w:type="dxa" w:w="2446"/>
            <w:shd w:fill="1B2A4A" w:color="auto" w:val="clear"/>
            <w:tcMar>
              <w:top w:type="dxa" w:w="90"/>
              <w:left w:type="dxa" w:w="120"/>
              <w:bottom w:type="dxa" w:w="90"/>
              <w:right w:type="dxa" w:w="120"/>
            </w:tcMar>
          </w:tcPr>
          <w:p>
            <w:pPr>
              <w:spacing w:after="0" w:line="268"/>
            </w:pPr>
            <w:r>
              <w:rPr>
                <w:rFonts w:ascii="Poppins" w:cs="Poppins" w:eastAsia="Poppins" w:hAnsi="Poppins"/>
                <w:b/>
                <w:bCs/>
                <w:color w:val="FFFFFF"/>
                <w:sz w:val="18"/>
                <w:szCs w:val="18"/>
              </w:rPr>
              <w:t xml:space="preserve">Predicted Paper</w:t>
            </w:r>
          </w:p>
        </w:tc>
      </w:tr>
      <w:tr>
        <w:tc>
          <w:tcPr>
            <w:tcW w:type="dxa" w:w="2400"/>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Actual Bottles</w:t>
            </w:r>
            <w:r>
              <w:rPr>
                <w:rFonts w:ascii="Poppins" w:cs="Poppins" w:eastAsia="Poppins" w:hAnsi="Poppins"/>
                <w:color w:val="1B2A4A"/>
                <w:sz w:val="20"/>
                <w:szCs w:val="20"/>
              </w:rPr>
              <w:t xml:space="preserve"> (5)</w:t>
            </w:r>
          </w:p>
        </w:tc>
        <w:tc>
          <w:tcPr>
            <w:tcW w:type="dxa" w:w="2450"/>
            <w:tcMar>
              <w:top w:type="dxa" w:w="80"/>
              <w:left w:type="dxa" w:w="120"/>
              <w:bottom w:type="dxa" w:w="80"/>
              <w:right w:type="dxa" w:w="120"/>
            </w:tcMar>
          </w:tcPr>
          <w:p>
            <w:pPr>
              <w:spacing w:after="0" w:line="268"/>
            </w:pPr>
          </w:p>
        </w:tc>
        <w:tc>
          <w:tcPr>
            <w:tcW w:type="dxa" w:w="2450"/>
            <w:tcMar>
              <w:top w:type="dxa" w:w="80"/>
              <w:left w:type="dxa" w:w="120"/>
              <w:bottom w:type="dxa" w:w="80"/>
              <w:right w:type="dxa" w:w="120"/>
            </w:tcMar>
          </w:tcPr>
          <w:p>
            <w:pPr>
              <w:spacing w:after="0" w:line="268"/>
            </w:pPr>
          </w:p>
        </w:tc>
        <w:tc>
          <w:tcPr>
            <w:tcW w:type="dxa" w:w="2446"/>
            <w:tcMar>
              <w:top w:type="dxa" w:w="80"/>
              <w:left w:type="dxa" w:w="120"/>
              <w:bottom w:type="dxa" w:w="80"/>
              <w:right w:type="dxa" w:w="120"/>
            </w:tcMar>
          </w:tcPr>
          <w:p>
            <w:pPr>
              <w:spacing w:after="0" w:line="268"/>
            </w:pPr>
          </w:p>
        </w:tc>
      </w:tr>
      <w:tr>
        <w:tc>
          <w:tcPr>
            <w:tcW w:type="dxa" w:w="2400"/>
            <w:shd w:fill="EAF1FC" w:color="auto" w:val="clear"/>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Actual Cans</w:t>
            </w:r>
            <w:r>
              <w:rPr>
                <w:rFonts w:ascii="Poppins" w:cs="Poppins" w:eastAsia="Poppins" w:hAnsi="Poppins"/>
                <w:color w:val="1B2A4A"/>
                <w:sz w:val="20"/>
                <w:szCs w:val="20"/>
              </w:rPr>
              <w:t xml:space="preserve"> (5)</w:t>
            </w:r>
          </w:p>
        </w:tc>
        <w:tc>
          <w:tcPr>
            <w:tcW w:type="dxa" w:w="2450"/>
            <w:shd w:fill="EAF1FC" w:color="auto" w:val="clear"/>
            <w:tcMar>
              <w:top w:type="dxa" w:w="80"/>
              <w:left w:type="dxa" w:w="120"/>
              <w:bottom w:type="dxa" w:w="80"/>
              <w:right w:type="dxa" w:w="120"/>
            </w:tcMar>
          </w:tcPr>
          <w:p>
            <w:pPr>
              <w:spacing w:after="0" w:line="268"/>
            </w:pPr>
          </w:p>
        </w:tc>
        <w:tc>
          <w:tcPr>
            <w:tcW w:type="dxa" w:w="2450"/>
            <w:shd w:fill="EAF1FC" w:color="auto" w:val="clear"/>
            <w:tcMar>
              <w:top w:type="dxa" w:w="80"/>
              <w:left w:type="dxa" w:w="120"/>
              <w:bottom w:type="dxa" w:w="80"/>
              <w:right w:type="dxa" w:w="120"/>
            </w:tcMar>
          </w:tcPr>
          <w:p>
            <w:pPr>
              <w:spacing w:after="0" w:line="268"/>
            </w:pPr>
          </w:p>
        </w:tc>
        <w:tc>
          <w:tcPr>
            <w:tcW w:type="dxa" w:w="2446"/>
            <w:shd w:fill="EAF1FC" w:color="auto" w:val="clear"/>
            <w:tcMar>
              <w:top w:type="dxa" w:w="80"/>
              <w:left w:type="dxa" w:w="120"/>
              <w:bottom w:type="dxa" w:w="80"/>
              <w:right w:type="dxa" w:w="120"/>
            </w:tcMar>
          </w:tcPr>
          <w:p>
            <w:pPr>
              <w:spacing w:after="0" w:line="268"/>
            </w:pPr>
          </w:p>
        </w:tc>
      </w:tr>
      <w:tr>
        <w:tc>
          <w:tcPr>
            <w:tcW w:type="dxa" w:w="2400"/>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Actual Paper</w:t>
            </w:r>
            <w:r>
              <w:rPr>
                <w:rFonts w:ascii="Poppins" w:cs="Poppins" w:eastAsia="Poppins" w:hAnsi="Poppins"/>
                <w:color w:val="1B2A4A"/>
                <w:sz w:val="20"/>
                <w:szCs w:val="20"/>
              </w:rPr>
              <w:t xml:space="preserve"> (5)</w:t>
            </w:r>
          </w:p>
        </w:tc>
        <w:tc>
          <w:tcPr>
            <w:tcW w:type="dxa" w:w="2450"/>
            <w:tcMar>
              <w:top w:type="dxa" w:w="80"/>
              <w:left w:type="dxa" w:w="120"/>
              <w:bottom w:type="dxa" w:w="80"/>
              <w:right w:type="dxa" w:w="120"/>
            </w:tcMar>
          </w:tcPr>
          <w:p>
            <w:pPr>
              <w:spacing w:after="0" w:line="268"/>
            </w:pPr>
          </w:p>
        </w:tc>
        <w:tc>
          <w:tcPr>
            <w:tcW w:type="dxa" w:w="2450"/>
            <w:tcMar>
              <w:top w:type="dxa" w:w="80"/>
              <w:left w:type="dxa" w:w="120"/>
              <w:bottom w:type="dxa" w:w="80"/>
              <w:right w:type="dxa" w:w="120"/>
            </w:tcMar>
          </w:tcPr>
          <w:p>
            <w:pPr>
              <w:spacing w:after="0" w:line="268"/>
            </w:pPr>
          </w:p>
        </w:tc>
        <w:tc>
          <w:tcPr>
            <w:tcW w:type="dxa" w:w="2446"/>
            <w:tcMar>
              <w:top w:type="dxa" w:w="80"/>
              <w:left w:type="dxa" w:w="120"/>
              <w:bottom w:type="dxa" w:w="80"/>
              <w:right w:type="dxa" w:w="120"/>
            </w:tcMar>
          </w:tcPr>
          <w:p>
            <w:pPr>
              <w:spacing w:after="0" w:line="268"/>
            </w:pPr>
          </w:p>
        </w:tc>
      </w:tr>
    </w:tbl>
    <w:p>
      <w:pPr>
        <w:spacing w:after="120"/>
      </w:pPr>
    </w:p>
    <w:tbl>
      <w:tblPr>
        <w:tblW w:type="dxa" w:w="9746"/>
        <w:tblBorders>
          <w:top w:val="single" w:color="D8DEE8" w:sz="2"/>
          <w:left w:val="single" w:color="D8DEE8" w:sz="2"/>
          <w:bottom w:val="single" w:color="D8DEE8" w:sz="2"/>
          <w:right w:val="single" w:color="D8DEE8" w:sz="2"/>
          <w:insideH w:val="single" w:color="D8DEE8" w:sz="2"/>
          <w:insideV w:val="single" w:color="D8DEE8" w:sz="2"/>
        </w:tblBorders>
      </w:tblPr>
      <w:tblGrid>
        <w:gridCol w:w="9746"/>
      </w:tblGrid>
      <w:tr>
        <w:tc>
          <w:tcPr>
            <w:tcW w:type="dxa" w:w="9746"/>
            <w:shd w:fill="EAF1FC" w:color="auto" w:val="clear"/>
            <w:tcMar>
              <w:top w:type="dxa" w:w="90"/>
              <w:left w:type="dxa" w:w="150"/>
              <w:bottom w:type="dxa" w:w="90"/>
              <w:right w:type="dxa" w:w="150"/>
            </w:tcMar>
          </w:tcPr>
          <w:p>
            <w:pPr>
              <w:spacing w:after="0" w:line="268"/>
            </w:pPr>
            <w:r>
              <w:rPr>
                <w:rFonts w:ascii="Poppins" w:cs="Poppins" w:eastAsia="Poppins" w:hAnsi="Poppins"/>
                <w:b/>
                <w:bCs/>
                <w:color w:val="1B2A4A"/>
                <w:sz w:val="19"/>
                <w:szCs w:val="19"/>
              </w:rPr>
              <w:t xml:space="preserve">5.2  Accuracy on the held-back images = correct ÷ 15. Show the calculation.</w:t>
            </w:r>
          </w:p>
        </w:tc>
      </w:tr>
      <w:tr>
        <w:trPr>
          <w:trHeight w:val="330" w:hRule="atLeast"/>
        </w:trPr>
        <w:tc>
          <w:tcPr>
            <w:tcW w:type="dxa" w:w="9746"/>
            <w:tcMar>
              <w:top w:type="dxa" w:w="60"/>
              <w:left w:type="dxa" w:w="150"/>
              <w:bottom w:type="dxa" w:w="60"/>
              <w:right w:type="dxa" w:w="150"/>
            </w:tcMar>
          </w:tcPr>
          <w:p/>
        </w:tc>
      </w:tr>
      <w:tr>
        <w:trPr>
          <w:trHeight w:val="330" w:hRule="atLeast"/>
        </w:trPr>
        <w:tc>
          <w:tcPr>
            <w:tcW w:type="dxa" w:w="9746"/>
            <w:tcMar>
              <w:top w:type="dxa" w:w="60"/>
              <w:left w:type="dxa" w:w="150"/>
              <w:bottom w:type="dxa" w:w="60"/>
              <w:right w:type="dxa" w:w="150"/>
            </w:tcMar>
          </w:tcPr>
          <w:p/>
        </w:tc>
      </w:tr>
    </w:tbl>
    <w:p>
      <w:pPr>
        <w:spacing w:after="100"/>
      </w:pPr>
    </w:p>
    <w:tbl>
      <w:tblPr>
        <w:tblW w:type="dxa" w:w="9746"/>
        <w:tblBorders>
          <w:top w:val="single" w:color="D8DEE8" w:sz="2"/>
          <w:left w:val="single" w:color="D8DEE8" w:sz="2"/>
          <w:bottom w:val="single" w:color="D8DEE8" w:sz="2"/>
          <w:right w:val="single" w:color="D8DEE8" w:sz="2"/>
          <w:insideH w:val="single" w:color="D8DEE8" w:sz="2"/>
          <w:insideV w:val="single" w:color="D8DEE8" w:sz="2"/>
        </w:tblBorders>
      </w:tblPr>
      <w:tblGrid>
        <w:gridCol w:w="9746"/>
      </w:tblGrid>
      <w:tr>
        <w:tc>
          <w:tcPr>
            <w:tcW w:type="dxa" w:w="9746"/>
            <w:shd w:fill="EAF1FC" w:color="auto" w:val="clear"/>
            <w:tcMar>
              <w:top w:type="dxa" w:w="90"/>
              <w:left w:type="dxa" w:w="150"/>
              <w:bottom w:type="dxa" w:w="90"/>
              <w:right w:type="dxa" w:w="150"/>
            </w:tcMar>
          </w:tcPr>
          <w:p>
            <w:pPr>
              <w:spacing w:after="0" w:line="268"/>
            </w:pPr>
            <w:r>
              <w:rPr>
                <w:rFonts w:ascii="Poppins" w:cs="Poppins" w:eastAsia="Poppins" w:hAnsi="Poppins"/>
                <w:b/>
                <w:bCs/>
                <w:color w:val="1B2A4A"/>
                <w:sz w:val="19"/>
                <w:szCs w:val="19"/>
              </w:rPr>
              <w:t xml:space="preserve">5.3  What happened when you showed it something outside all three classes? Why?</w:t>
            </w:r>
          </w:p>
        </w:tc>
      </w:tr>
      <w:tr>
        <w:trPr>
          <w:trHeight w:val="330" w:hRule="atLeast"/>
        </w:trPr>
        <w:tc>
          <w:tcPr>
            <w:tcW w:type="dxa" w:w="9746"/>
            <w:tcMar>
              <w:top w:type="dxa" w:w="60"/>
              <w:left w:type="dxa" w:w="150"/>
              <w:bottom w:type="dxa" w:w="60"/>
              <w:right w:type="dxa" w:w="150"/>
            </w:tcMar>
          </w:tcPr>
          <w:p/>
        </w:tc>
      </w:tr>
      <w:tr>
        <w:trPr>
          <w:trHeight w:val="330" w:hRule="atLeast"/>
        </w:trPr>
        <w:tc>
          <w:tcPr>
            <w:tcW w:type="dxa" w:w="9746"/>
            <w:tcMar>
              <w:top w:type="dxa" w:w="60"/>
              <w:left w:type="dxa" w:w="150"/>
              <w:bottom w:type="dxa" w:w="60"/>
              <w:right w:type="dxa" w:w="150"/>
            </w:tcMar>
          </w:tcPr>
          <w:p/>
        </w:tc>
      </w:tr>
      <w:tr>
        <w:trPr>
          <w:trHeight w:val="330" w:hRule="atLeast"/>
        </w:trPr>
        <w:tc>
          <w:tcPr>
            <w:tcW w:type="dxa" w:w="9746"/>
            <w:tcMar>
              <w:top w:type="dxa" w:w="60"/>
              <w:left w:type="dxa" w:w="150"/>
              <w:bottom w:type="dxa" w:w="60"/>
              <w:right w:type="dxa" w:w="150"/>
            </w:tcMar>
          </w:tcPr>
          <w:p/>
        </w:tc>
      </w:tr>
    </w:tbl>
    <w:p>
      <w:pPr>
        <w:spacing w:after="120"/>
      </w:pPr>
    </w:p>
    <w:tbl>
      <w:tblPr>
        <w:tblW w:type="dxa" w:w="9746"/>
        <w:tblBorders>
          <w:top w:val="none"/>
          <w:left w:val="single" w:color="E2544A" w:sz="18"/>
          <w:bottom w:val="none"/>
          <w:right w:val="none"/>
          <w:insideH w:val="none"/>
          <w:insideV w:val="none"/>
        </w:tblBorders>
      </w:tblPr>
      <w:tblGrid>
        <w:gridCol w:w="9746"/>
      </w:tblGrid>
      <w:tr>
        <w:tc>
          <w:tcPr>
            <w:tcW w:type="dxa" w:w="9746"/>
            <w:shd w:fill="FCEBEA" w:color="auto" w:val="clear"/>
            <w:tcMar>
              <w:top w:type="dxa" w:w="130"/>
              <w:left w:type="dxa" w:w="170"/>
              <w:bottom w:type="dxa" w:w="130"/>
              <w:right w:type="dxa" w:w="150"/>
            </w:tcMar>
          </w:tcPr>
          <w:p>
            <w:pPr>
              <w:spacing w:after="0" w:line="268"/>
            </w:pPr>
            <w:r>
              <w:rPr>
                <w:rFonts w:ascii="Poppins" w:cs="Poppins" w:eastAsia="Poppins" w:hAnsi="Poppins"/>
                <w:b/>
                <w:bCs/>
                <w:color w:val="E2544A"/>
                <w:sz w:val="19"/>
                <w:szCs w:val="19"/>
              </w:rPr>
              <w:t xml:space="preserve">The break test is worth more than the accuracy figure.  </w:t>
            </w:r>
            <w:r>
              <w:rPr>
                <w:rFonts w:ascii="Poppins" w:cs="Poppins" w:eastAsia="Poppins" w:hAnsi="Poppins"/>
                <w:color w:val="1B2A4A"/>
                <w:sz w:val="19"/>
                <w:szCs w:val="19"/>
              </w:rPr>
              <w:t xml:space="preserve">A classifier has no way to say “I don't know”. Shown a shoe, a three-class sorter must answer Bottles, Cans or Paper. Understanding that limitation is what separates a student who used a tool from one who understands it.</w:t>
            </w:r>
          </w:p>
        </w:tc>
      </w:tr>
    </w:tbl>
    <w:p>
      <w:r>
        <w:br w:type="page"/>
      </w:r>
    </w:p>
    <w:p>
      <w:pPr>
        <w:spacing w:after="160" w:before="240"/>
      </w:pPr>
      <w:r>
        <w:rPr>
          <w:rFonts w:ascii="Poppins" w:cs="Poppins" w:eastAsia="Poppins" w:hAnsi="Poppins"/>
          <w:b/>
          <w:bCs/>
          <w:color w:val="1B2A4A"/>
          <w:sz w:val="34"/>
          <w:szCs w:val="34"/>
        </w:rPr>
        <w:t xml:space="preserve">Stage 6  ·  Conclusion</w:t>
      </w:r>
    </w:p>
    <w:p>
      <w:pPr>
        <w:spacing w:after="100" w:line="268"/>
      </w:pPr>
      <w:r>
        <w:rPr>
          <w:rFonts w:ascii="Poppins" w:cs="Poppins" w:eastAsia="Poppins" w:hAnsi="Poppins"/>
          <w:i/>
          <w:iCs/>
          <w:color w:val="5C6B7A"/>
          <w:sz w:val="19"/>
          <w:szCs w:val="19"/>
        </w:rPr>
        <w:t xml:space="preserve">10 minutes  ·  no computer needed  ·  5 marks</w:t>
      </w:r>
    </w:p>
    <w:p>
      <w:pPr>
        <w:spacing w:after="60"/>
      </w:pPr>
    </w:p>
    <w:p>
      <w:pPr>
        <w:spacing w:after="100" w:line="268"/>
      </w:pPr>
      <w:r>
        <w:rPr>
          <w:rFonts w:ascii="Poppins" w:cs="Poppins" w:eastAsia="Poppins" w:hAnsi="Poppins"/>
          <w:color w:val="1B2A4A"/>
          <w:sz w:val="20"/>
          <w:szCs w:val="20"/>
        </w:rPr>
        <w:t xml:space="preserve">This is where the marks are, and where most groups lose them. Do not write “the model was trained successfully.”</w:t>
      </w:r>
    </w:p>
    <w:p>
      <w:pPr>
        <w:spacing w:after="80"/>
      </w:pPr>
    </w:p>
    <w:tbl>
      <w:tblPr>
        <w:tblW w:type="dxa" w:w="9746"/>
        <w:tblBorders>
          <w:top w:val="single" w:color="D8DEE8" w:sz="2"/>
          <w:left w:val="single" w:color="D8DEE8" w:sz="2"/>
          <w:bottom w:val="single" w:color="D8DEE8" w:sz="2"/>
          <w:right w:val="single" w:color="D8DEE8" w:sz="2"/>
          <w:insideH w:val="single" w:color="D8DEE8" w:sz="2"/>
          <w:insideV w:val="single" w:color="D8DEE8" w:sz="2"/>
        </w:tblBorders>
      </w:tblPr>
      <w:tblGrid>
        <w:gridCol w:w="9746"/>
      </w:tblGrid>
      <w:tr>
        <w:tc>
          <w:tcPr>
            <w:tcW w:type="dxa" w:w="9746"/>
            <w:shd w:fill="EAF1FC" w:color="auto" w:val="clear"/>
            <w:tcMar>
              <w:top w:type="dxa" w:w="90"/>
              <w:left w:type="dxa" w:w="150"/>
              <w:bottom w:type="dxa" w:w="90"/>
              <w:right w:type="dxa" w:w="150"/>
            </w:tcMar>
          </w:tcPr>
          <w:p>
            <w:pPr>
              <w:spacing w:after="0" w:line="268"/>
            </w:pPr>
            <w:r>
              <w:rPr>
                <w:rFonts w:ascii="Poppins" w:cs="Poppins" w:eastAsia="Poppins" w:hAnsi="Poppins"/>
                <w:b/>
                <w:bCs/>
                <w:color w:val="1B2A4A"/>
                <w:sz w:val="19"/>
                <w:szCs w:val="19"/>
              </w:rPr>
              <w:t xml:space="preserve">6.1  Compare the tool's accuracy with your accuracy on held-back images. Are they different? Why?</w:t>
            </w:r>
          </w:p>
        </w:tc>
      </w:tr>
      <w:tr>
        <w:trPr>
          <w:trHeight w:val="330" w:hRule="atLeast"/>
        </w:trPr>
        <w:tc>
          <w:tcPr>
            <w:tcW w:type="dxa" w:w="9746"/>
            <w:tcMar>
              <w:top w:type="dxa" w:w="60"/>
              <w:left w:type="dxa" w:w="150"/>
              <w:bottom w:type="dxa" w:w="60"/>
              <w:right w:type="dxa" w:w="150"/>
            </w:tcMar>
          </w:tcPr>
          <w:p/>
        </w:tc>
      </w:tr>
      <w:tr>
        <w:trPr>
          <w:trHeight w:val="330" w:hRule="atLeast"/>
        </w:trPr>
        <w:tc>
          <w:tcPr>
            <w:tcW w:type="dxa" w:w="9746"/>
            <w:tcMar>
              <w:top w:type="dxa" w:w="60"/>
              <w:left w:type="dxa" w:w="150"/>
              <w:bottom w:type="dxa" w:w="60"/>
              <w:right w:type="dxa" w:w="150"/>
            </w:tcMar>
          </w:tcPr>
          <w:p/>
        </w:tc>
      </w:tr>
      <w:tr>
        <w:trPr>
          <w:trHeight w:val="330" w:hRule="atLeast"/>
        </w:trPr>
        <w:tc>
          <w:tcPr>
            <w:tcW w:type="dxa" w:w="9746"/>
            <w:tcMar>
              <w:top w:type="dxa" w:w="60"/>
              <w:left w:type="dxa" w:w="150"/>
              <w:bottom w:type="dxa" w:w="60"/>
              <w:right w:type="dxa" w:w="150"/>
            </w:tcMar>
          </w:tcPr>
          <w:p/>
        </w:tc>
      </w:tr>
    </w:tbl>
    <w:p>
      <w:pPr>
        <w:spacing w:after="100"/>
      </w:pPr>
    </w:p>
    <w:tbl>
      <w:tblPr>
        <w:tblW w:type="dxa" w:w="9746"/>
        <w:tblBorders>
          <w:top w:val="single" w:color="D8DEE8" w:sz="2"/>
          <w:left w:val="single" w:color="D8DEE8" w:sz="2"/>
          <w:bottom w:val="single" w:color="D8DEE8" w:sz="2"/>
          <w:right w:val="single" w:color="D8DEE8" w:sz="2"/>
          <w:insideH w:val="single" w:color="D8DEE8" w:sz="2"/>
          <w:insideV w:val="single" w:color="D8DEE8" w:sz="2"/>
        </w:tblBorders>
      </w:tblPr>
      <w:tblGrid>
        <w:gridCol w:w="9746"/>
      </w:tblGrid>
      <w:tr>
        <w:tc>
          <w:tcPr>
            <w:tcW w:type="dxa" w:w="9746"/>
            <w:shd w:fill="EAF1FC" w:color="auto" w:val="clear"/>
            <w:tcMar>
              <w:top w:type="dxa" w:w="90"/>
              <w:left w:type="dxa" w:w="150"/>
              <w:bottom w:type="dxa" w:w="90"/>
              <w:right w:type="dxa" w:w="150"/>
            </w:tcMar>
          </w:tcPr>
          <w:p>
            <w:pPr>
              <w:spacing w:after="0" w:line="268"/>
            </w:pPr>
            <w:r>
              <w:rPr>
                <w:rFonts w:ascii="Poppins" w:cs="Poppins" w:eastAsia="Poppins" w:hAnsi="Poppins"/>
                <w:b/>
                <w:bCs/>
                <w:color w:val="1B2A4A"/>
                <w:sz w:val="19"/>
                <w:szCs w:val="19"/>
              </w:rPr>
              <w:t xml:space="preserve">6.2  Which class did it get wrong most often, and which class did it confuse it with?</w:t>
            </w:r>
          </w:p>
        </w:tc>
      </w:tr>
      <w:tr>
        <w:trPr>
          <w:trHeight w:val="330" w:hRule="atLeast"/>
        </w:trPr>
        <w:tc>
          <w:tcPr>
            <w:tcW w:type="dxa" w:w="9746"/>
            <w:tcMar>
              <w:top w:type="dxa" w:w="60"/>
              <w:left w:type="dxa" w:w="150"/>
              <w:bottom w:type="dxa" w:w="60"/>
              <w:right w:type="dxa" w:w="150"/>
            </w:tcMar>
          </w:tcPr>
          <w:p/>
        </w:tc>
      </w:tr>
      <w:tr>
        <w:trPr>
          <w:trHeight w:val="330" w:hRule="atLeast"/>
        </w:trPr>
        <w:tc>
          <w:tcPr>
            <w:tcW w:type="dxa" w:w="9746"/>
            <w:tcMar>
              <w:top w:type="dxa" w:w="60"/>
              <w:left w:type="dxa" w:w="150"/>
              <w:bottom w:type="dxa" w:w="60"/>
              <w:right w:type="dxa" w:w="150"/>
            </w:tcMar>
          </w:tcPr>
          <w:p/>
        </w:tc>
      </w:tr>
    </w:tbl>
    <w:p>
      <w:pPr>
        <w:spacing w:after="100"/>
      </w:pPr>
    </w:p>
    <w:tbl>
      <w:tblPr>
        <w:tblW w:type="dxa" w:w="9746"/>
        <w:tblBorders>
          <w:top w:val="single" w:color="D8DEE8" w:sz="2"/>
          <w:left w:val="single" w:color="D8DEE8" w:sz="2"/>
          <w:bottom w:val="single" w:color="D8DEE8" w:sz="2"/>
          <w:right w:val="single" w:color="D8DEE8" w:sz="2"/>
          <w:insideH w:val="single" w:color="D8DEE8" w:sz="2"/>
          <w:insideV w:val="single" w:color="D8DEE8" w:sz="2"/>
        </w:tblBorders>
      </w:tblPr>
      <w:tblGrid>
        <w:gridCol w:w="9746"/>
      </w:tblGrid>
      <w:tr>
        <w:tc>
          <w:tcPr>
            <w:tcW w:type="dxa" w:w="9746"/>
            <w:shd w:fill="EAF1FC" w:color="auto" w:val="clear"/>
            <w:tcMar>
              <w:top w:type="dxa" w:w="90"/>
              <w:left w:type="dxa" w:w="150"/>
              <w:bottom w:type="dxa" w:w="90"/>
              <w:right w:type="dxa" w:w="150"/>
            </w:tcMar>
          </w:tcPr>
          <w:p>
            <w:pPr>
              <w:spacing w:after="0" w:line="268"/>
            </w:pPr>
            <w:r>
              <w:rPr>
                <w:rFonts w:ascii="Poppins" w:cs="Poppins" w:eastAsia="Poppins" w:hAnsi="Poppins"/>
                <w:b/>
                <w:bCs/>
                <w:color w:val="1B2A4A"/>
                <w:sz w:val="19"/>
                <w:szCs w:val="19"/>
              </w:rPr>
              <w:t xml:space="preserve">6.3  Name one limitation you found, with evidence from your own testing.</w:t>
            </w:r>
          </w:p>
        </w:tc>
      </w:tr>
      <w:tr>
        <w:trPr>
          <w:trHeight w:val="330" w:hRule="atLeast"/>
        </w:trPr>
        <w:tc>
          <w:tcPr>
            <w:tcW w:type="dxa" w:w="9746"/>
            <w:tcMar>
              <w:top w:type="dxa" w:w="60"/>
              <w:left w:type="dxa" w:w="150"/>
              <w:bottom w:type="dxa" w:w="60"/>
              <w:right w:type="dxa" w:w="150"/>
            </w:tcMar>
          </w:tcPr>
          <w:p/>
        </w:tc>
      </w:tr>
      <w:tr>
        <w:trPr>
          <w:trHeight w:val="330" w:hRule="atLeast"/>
        </w:trPr>
        <w:tc>
          <w:tcPr>
            <w:tcW w:type="dxa" w:w="9746"/>
            <w:tcMar>
              <w:top w:type="dxa" w:w="60"/>
              <w:left w:type="dxa" w:w="150"/>
              <w:bottom w:type="dxa" w:w="60"/>
              <w:right w:type="dxa" w:w="150"/>
            </w:tcMar>
          </w:tcPr>
          <w:p/>
        </w:tc>
      </w:tr>
      <w:tr>
        <w:trPr>
          <w:trHeight w:val="330" w:hRule="atLeast"/>
        </w:trPr>
        <w:tc>
          <w:tcPr>
            <w:tcW w:type="dxa" w:w="9746"/>
            <w:tcMar>
              <w:top w:type="dxa" w:w="60"/>
              <w:left w:type="dxa" w:w="150"/>
              <w:bottom w:type="dxa" w:w="60"/>
              <w:right w:type="dxa" w:w="150"/>
            </w:tcMar>
          </w:tcPr>
          <w:p/>
        </w:tc>
      </w:tr>
    </w:tbl>
    <w:p>
      <w:pPr>
        <w:spacing w:after="100"/>
      </w:pPr>
    </w:p>
    <w:tbl>
      <w:tblPr>
        <w:tblW w:type="dxa" w:w="9746"/>
        <w:tblBorders>
          <w:top w:val="single" w:color="D8DEE8" w:sz="2"/>
          <w:left w:val="single" w:color="D8DEE8" w:sz="2"/>
          <w:bottom w:val="single" w:color="D8DEE8" w:sz="2"/>
          <w:right w:val="single" w:color="D8DEE8" w:sz="2"/>
          <w:insideH w:val="single" w:color="D8DEE8" w:sz="2"/>
          <w:insideV w:val="single" w:color="D8DEE8" w:sz="2"/>
        </w:tblBorders>
      </w:tblPr>
      <w:tblGrid>
        <w:gridCol w:w="9746"/>
      </w:tblGrid>
      <w:tr>
        <w:tc>
          <w:tcPr>
            <w:tcW w:type="dxa" w:w="9746"/>
            <w:shd w:fill="EAF1FC" w:color="auto" w:val="clear"/>
            <w:tcMar>
              <w:top w:type="dxa" w:w="90"/>
              <w:left w:type="dxa" w:w="150"/>
              <w:bottom w:type="dxa" w:w="90"/>
              <w:right w:type="dxa" w:w="150"/>
            </w:tcMar>
          </w:tcPr>
          <w:p>
            <w:pPr>
              <w:spacing w:after="0" w:line="268"/>
            </w:pPr>
            <w:r>
              <w:rPr>
                <w:rFonts w:ascii="Poppins" w:cs="Poppins" w:eastAsia="Poppins" w:hAnsi="Poppins"/>
                <w:b/>
                <w:bCs/>
                <w:color w:val="1B2A4A"/>
                <w:sz w:val="19"/>
                <w:szCs w:val="19"/>
              </w:rPr>
              <w:t xml:space="preserve">6.4  If you did this again with twice the time, what exactly would you change and why?</w:t>
            </w:r>
          </w:p>
        </w:tc>
      </w:tr>
      <w:tr>
        <w:trPr>
          <w:trHeight w:val="330" w:hRule="atLeast"/>
        </w:trPr>
        <w:tc>
          <w:tcPr>
            <w:tcW w:type="dxa" w:w="9746"/>
            <w:tcMar>
              <w:top w:type="dxa" w:w="60"/>
              <w:left w:type="dxa" w:w="150"/>
              <w:bottom w:type="dxa" w:w="60"/>
              <w:right w:type="dxa" w:w="150"/>
            </w:tcMar>
          </w:tcPr>
          <w:p/>
        </w:tc>
      </w:tr>
      <w:tr>
        <w:trPr>
          <w:trHeight w:val="330" w:hRule="atLeast"/>
        </w:trPr>
        <w:tc>
          <w:tcPr>
            <w:tcW w:type="dxa" w:w="9746"/>
            <w:tcMar>
              <w:top w:type="dxa" w:w="60"/>
              <w:left w:type="dxa" w:w="150"/>
              <w:bottom w:type="dxa" w:w="60"/>
              <w:right w:type="dxa" w:w="150"/>
            </w:tcMar>
          </w:tcPr>
          <w:p/>
        </w:tc>
      </w:tr>
      <w:tr>
        <w:trPr>
          <w:trHeight w:val="330" w:hRule="atLeast"/>
        </w:trPr>
        <w:tc>
          <w:tcPr>
            <w:tcW w:type="dxa" w:w="9746"/>
            <w:tcMar>
              <w:top w:type="dxa" w:w="60"/>
              <w:left w:type="dxa" w:w="150"/>
              <w:bottom w:type="dxa" w:w="60"/>
              <w:right w:type="dxa" w:w="150"/>
            </w:tcMar>
          </w:tcPr>
          <w:p/>
        </w:tc>
      </w:tr>
    </w:tbl>
    <w:p>
      <w:pPr>
        <w:spacing w:after="140"/>
      </w:pPr>
    </w:p>
    <w:tbl>
      <w:tblPr>
        <w:tblW w:type="dxa" w:w="9746"/>
        <w:tblBorders>
          <w:top w:val="none"/>
          <w:left w:val="single" w:color="E2544A" w:sz="18"/>
          <w:bottom w:val="none"/>
          <w:right w:val="none"/>
          <w:insideH w:val="none"/>
          <w:insideV w:val="none"/>
        </w:tblBorders>
      </w:tblPr>
      <w:tblGrid>
        <w:gridCol w:w="9746"/>
      </w:tblGrid>
      <w:tr>
        <w:tc>
          <w:tcPr>
            <w:tcW w:type="dxa" w:w="9746"/>
            <w:shd w:fill="FCEBEA" w:color="auto" w:val="clear"/>
            <w:tcMar>
              <w:top w:type="dxa" w:w="130"/>
              <w:left w:type="dxa" w:w="170"/>
              <w:bottom w:type="dxa" w:w="130"/>
              <w:right w:type="dxa" w:w="150"/>
            </w:tcMar>
          </w:tcPr>
          <w:p>
            <w:pPr>
              <w:spacing w:after="0" w:line="268"/>
            </w:pPr>
            <w:r>
              <w:rPr>
                <w:rFonts w:ascii="Poppins" w:cs="Poppins" w:eastAsia="Poppins" w:hAnsi="Poppins"/>
                <w:b/>
                <w:bCs/>
                <w:color w:val="E2544A"/>
                <w:sz w:val="19"/>
                <w:szCs w:val="19"/>
              </w:rPr>
              <w:t xml:space="preserve">Marker's note.  </w:t>
            </w:r>
            <w:r>
              <w:rPr>
                <w:rFonts w:ascii="Poppins" w:cs="Poppins" w:eastAsia="Poppins" w:hAnsi="Poppins"/>
                <w:color w:val="1B2A4A"/>
                <w:sz w:val="19"/>
                <w:szCs w:val="19"/>
              </w:rPr>
              <w:t xml:space="preserve">Full marks need evidence, not opinion. “It struggled with cans” is an opinion. “Three of our five held-back cans were predicted as bottles, and all three were photographed at an angle we had not trained on” is evidence.</w:t>
            </w:r>
          </w:p>
        </w:tc>
      </w:tr>
    </w:tbl>
    <w:p>
      <w:r>
        <w:br w:type="page"/>
      </w:r>
    </w:p>
    <w:p>
      <w:pPr>
        <w:spacing w:after="160" w:before="240"/>
      </w:pPr>
      <w:r>
        <w:rPr>
          <w:rFonts w:ascii="Poppins" w:cs="Poppins" w:eastAsia="Poppins" w:hAnsi="Poppins"/>
          <w:b/>
          <w:bCs/>
          <w:color w:val="1B2A4A"/>
          <w:sz w:val="34"/>
          <w:szCs w:val="34"/>
        </w:rPr>
        <w:t xml:space="preserve">Marks and submission checklist</w:t>
      </w:r>
    </w:p>
    <w:p>
      <w:pPr>
        <w:spacing w:after="60"/>
      </w:pPr>
    </w:p>
    <w:tbl>
      <w:tblPr>
        <w:tblW w:type="dxa" w:w="9746"/>
        <w:tblBorders>
          <w:top w:val="single" w:color="D8DEE8" w:sz="2"/>
          <w:left w:val="single" w:color="D8DEE8" w:sz="2"/>
          <w:bottom w:val="single" w:color="D8DEE8" w:sz="2"/>
          <w:right w:val="single" w:color="D8DEE8" w:sz="2"/>
          <w:insideH w:val="single" w:color="D8DEE8" w:sz="2"/>
          <w:insideV w:val="single" w:color="D8DEE8" w:sz="2"/>
        </w:tblBorders>
      </w:tblPr>
      <w:tblGrid>
        <w:gridCol w:w="2100"/>
        <w:gridCol w:w="5900"/>
        <w:gridCol w:w="1746"/>
      </w:tblGrid>
      <w:tr>
        <w:trPr>
          <w:tblHeader/>
        </w:trPr>
        <w:tc>
          <w:tcPr>
            <w:tcW w:type="dxa" w:w="2100"/>
            <w:shd w:fill="1B2A4A" w:color="auto" w:val="clear"/>
            <w:tcMar>
              <w:top w:type="dxa" w:w="90"/>
              <w:left w:type="dxa" w:w="120"/>
              <w:bottom w:type="dxa" w:w="90"/>
              <w:right w:type="dxa" w:w="120"/>
            </w:tcMar>
          </w:tcPr>
          <w:p>
            <w:pPr>
              <w:spacing w:after="0" w:line="268"/>
            </w:pPr>
            <w:r>
              <w:rPr>
                <w:rFonts w:ascii="Poppins" w:cs="Poppins" w:eastAsia="Poppins" w:hAnsi="Poppins"/>
                <w:b/>
                <w:bCs/>
                <w:color w:val="FFFFFF"/>
                <w:sz w:val="18"/>
                <w:szCs w:val="18"/>
              </w:rPr>
              <w:t xml:space="preserve">Stage</w:t>
            </w:r>
          </w:p>
        </w:tc>
        <w:tc>
          <w:tcPr>
            <w:tcW w:type="dxa" w:w="5900"/>
            <w:shd w:fill="1B2A4A" w:color="auto" w:val="clear"/>
            <w:tcMar>
              <w:top w:type="dxa" w:w="90"/>
              <w:left w:type="dxa" w:w="120"/>
              <w:bottom w:type="dxa" w:w="90"/>
              <w:right w:type="dxa" w:w="120"/>
            </w:tcMar>
          </w:tcPr>
          <w:p>
            <w:pPr>
              <w:spacing w:after="0" w:line="268"/>
            </w:pPr>
            <w:r>
              <w:rPr>
                <w:rFonts w:ascii="Poppins" w:cs="Poppins" w:eastAsia="Poppins" w:hAnsi="Poppins"/>
                <w:b/>
                <w:bCs/>
                <w:color w:val="FFFFFF"/>
                <w:sz w:val="18"/>
                <w:szCs w:val="18"/>
              </w:rPr>
              <w:t xml:space="preserve">What earns the marks</w:t>
            </w:r>
          </w:p>
        </w:tc>
        <w:tc>
          <w:tcPr>
            <w:tcW w:type="dxa" w:w="1746"/>
            <w:shd w:fill="1B2A4A" w:color="auto" w:val="clear"/>
            <w:tcMar>
              <w:top w:type="dxa" w:w="90"/>
              <w:left w:type="dxa" w:w="120"/>
              <w:bottom w:type="dxa" w:w="90"/>
              <w:right w:type="dxa" w:w="120"/>
            </w:tcMar>
          </w:tcPr>
          <w:p>
            <w:pPr>
              <w:spacing w:after="0" w:line="268"/>
            </w:pPr>
            <w:r>
              <w:rPr>
                <w:rFonts w:ascii="Poppins" w:cs="Poppins" w:eastAsia="Poppins" w:hAnsi="Poppins"/>
                <w:b/>
                <w:bCs/>
                <w:color w:val="FFFFFF"/>
                <w:sz w:val="18"/>
                <w:szCs w:val="18"/>
              </w:rPr>
              <w:t xml:space="preserve">Marks</w:t>
            </w:r>
          </w:p>
        </w:tc>
      </w:tr>
      <w:tr>
        <w:tc>
          <w:tcPr>
            <w:tcW w:type="dxa" w:w="2100"/>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1  Problem Scoping</w:t>
            </w:r>
          </w:p>
        </w:tc>
        <w:tc>
          <w:tcPr>
            <w:tcW w:type="dxa" w:w="5900"/>
            <w:tcMar>
              <w:top w:type="dxa" w:w="80"/>
              <w:left w:type="dxa" w:w="120"/>
              <w:bottom w:type="dxa" w:w="80"/>
              <w:right w:type="dxa" w:w="120"/>
            </w:tcMar>
          </w:tcPr>
          <w:p>
            <w:pPr>
              <w:spacing w:after="0" w:line="268"/>
            </w:pPr>
            <w:r>
              <w:rPr>
                <w:rFonts w:ascii="Poppins" w:cs="Poppins" w:eastAsia="Poppins" w:hAnsi="Poppins"/>
                <w:color w:val="1B2A4A"/>
                <w:sz w:val="20"/>
                <w:szCs w:val="20"/>
              </w:rPr>
              <w:t xml:space="preserve">A specific problem, not “to sort waste”. Hard cases named per class.</w:t>
            </w:r>
          </w:p>
        </w:tc>
        <w:tc>
          <w:tcPr>
            <w:tcW w:type="dxa" w:w="1746"/>
            <w:tcMar>
              <w:top w:type="dxa" w:w="80"/>
              <w:left w:type="dxa" w:w="120"/>
              <w:bottom w:type="dxa" w:w="80"/>
              <w:right w:type="dxa" w:w="120"/>
            </w:tcMar>
          </w:tcPr>
          <w:p>
            <w:pPr>
              <w:spacing w:after="0" w:line="268"/>
            </w:pPr>
            <w:r>
              <w:rPr>
                <w:rFonts w:ascii="Poppins" w:cs="Poppins" w:eastAsia="Poppins" w:hAnsi="Poppins"/>
                <w:color w:val="1B2A4A"/>
                <w:sz w:val="20"/>
                <w:szCs w:val="20"/>
              </w:rPr>
              <w:t xml:space="preserve">2</w:t>
            </w:r>
          </w:p>
        </w:tc>
      </w:tr>
      <w:tr>
        <w:tc>
          <w:tcPr>
            <w:tcW w:type="dxa" w:w="2100"/>
            <w:shd w:fill="EAF1FC" w:color="auto" w:val="clear"/>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2  Data Acquisition</w:t>
            </w:r>
          </w:p>
        </w:tc>
        <w:tc>
          <w:tcPr>
            <w:tcW w:type="dxa" w:w="5900"/>
            <w:shd w:fill="EAF1FC" w:color="auto" w:val="clear"/>
            <w:tcMar>
              <w:top w:type="dxa" w:w="80"/>
              <w:left w:type="dxa" w:w="120"/>
              <w:bottom w:type="dxa" w:w="80"/>
              <w:right w:type="dxa" w:w="120"/>
            </w:tcMar>
          </w:tcPr>
          <w:p>
            <w:pPr>
              <w:spacing w:after="0" w:line="268"/>
            </w:pPr>
            <w:r>
              <w:rPr>
                <w:rFonts w:ascii="Poppins" w:cs="Poppins" w:eastAsia="Poppins" w:hAnsi="Poppins"/>
                <w:color w:val="1B2A4A"/>
                <w:sz w:val="20"/>
                <w:szCs w:val="20"/>
              </w:rPr>
              <w:t xml:space="preserve">Counts recorded, variation described, test set held back before training.</w:t>
            </w:r>
          </w:p>
        </w:tc>
        <w:tc>
          <w:tcPr>
            <w:tcW w:type="dxa" w:w="1746"/>
            <w:shd w:fill="EAF1FC" w:color="auto" w:val="clear"/>
            <w:tcMar>
              <w:top w:type="dxa" w:w="80"/>
              <w:left w:type="dxa" w:w="120"/>
              <w:bottom w:type="dxa" w:w="80"/>
              <w:right w:type="dxa" w:w="120"/>
            </w:tcMar>
          </w:tcPr>
          <w:p>
            <w:pPr>
              <w:spacing w:after="0" w:line="268"/>
            </w:pPr>
            <w:r>
              <w:rPr>
                <w:rFonts w:ascii="Poppins" w:cs="Poppins" w:eastAsia="Poppins" w:hAnsi="Poppins"/>
                <w:color w:val="1B2A4A"/>
                <w:sz w:val="20"/>
                <w:szCs w:val="20"/>
              </w:rPr>
              <w:t xml:space="preserve">4</w:t>
            </w:r>
          </w:p>
        </w:tc>
      </w:tr>
      <w:tr>
        <w:tc>
          <w:tcPr>
            <w:tcW w:type="dxa" w:w="2100"/>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3  Data Exploration</w:t>
            </w:r>
          </w:p>
        </w:tc>
        <w:tc>
          <w:tcPr>
            <w:tcW w:type="dxa" w:w="5900"/>
            <w:tcMar>
              <w:top w:type="dxa" w:w="80"/>
              <w:left w:type="dxa" w:w="120"/>
              <w:bottom w:type="dxa" w:w="80"/>
              <w:right w:type="dxa" w:w="120"/>
            </w:tcMar>
          </w:tcPr>
          <w:p>
            <w:pPr>
              <w:spacing w:after="0" w:line="268"/>
            </w:pPr>
            <w:r>
              <w:rPr>
                <w:rFonts w:ascii="Poppins" w:cs="Poppins" w:eastAsia="Poppins" w:hAnsi="Poppins"/>
                <w:color w:val="1B2A4A"/>
                <w:sz w:val="20"/>
                <w:szCs w:val="20"/>
              </w:rPr>
              <w:t xml:space="preserve">Balance checked honestly, and an unintended common feature identified.</w:t>
            </w:r>
          </w:p>
        </w:tc>
        <w:tc>
          <w:tcPr>
            <w:tcW w:type="dxa" w:w="1746"/>
            <w:tcMar>
              <w:top w:type="dxa" w:w="80"/>
              <w:left w:type="dxa" w:w="120"/>
              <w:bottom w:type="dxa" w:w="80"/>
              <w:right w:type="dxa" w:w="120"/>
            </w:tcMar>
          </w:tcPr>
          <w:p>
            <w:pPr>
              <w:spacing w:after="0" w:line="268"/>
            </w:pPr>
            <w:r>
              <w:rPr>
                <w:rFonts w:ascii="Poppins" w:cs="Poppins" w:eastAsia="Poppins" w:hAnsi="Poppins"/>
                <w:color w:val="1B2A4A"/>
                <w:sz w:val="20"/>
                <w:szCs w:val="20"/>
              </w:rPr>
              <w:t xml:space="preserve">2</w:t>
            </w:r>
          </w:p>
        </w:tc>
      </w:tr>
      <w:tr>
        <w:tc>
          <w:tcPr>
            <w:tcW w:type="dxa" w:w="2100"/>
            <w:shd w:fill="EAF1FC" w:color="auto" w:val="clear"/>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4  Modelling</w:t>
            </w:r>
          </w:p>
        </w:tc>
        <w:tc>
          <w:tcPr>
            <w:tcW w:type="dxa" w:w="5900"/>
            <w:shd w:fill="EAF1FC" w:color="auto" w:val="clear"/>
            <w:tcMar>
              <w:top w:type="dxa" w:w="80"/>
              <w:left w:type="dxa" w:w="120"/>
              <w:bottom w:type="dxa" w:w="80"/>
              <w:right w:type="dxa" w:w="120"/>
            </w:tcMar>
          </w:tcPr>
          <w:p>
            <w:pPr>
              <w:spacing w:after="0" w:line="268"/>
            </w:pPr>
            <w:r>
              <w:rPr>
                <w:rFonts w:ascii="Poppins" w:cs="Poppins" w:eastAsia="Poppins" w:hAnsi="Poppins"/>
                <w:color w:val="1B2A4A"/>
                <w:sz w:val="20"/>
                <w:szCs w:val="20"/>
              </w:rPr>
              <w:t xml:space="preserve">Three classes built, model trained, tool's figures and matrix recorded.</w:t>
            </w:r>
          </w:p>
        </w:tc>
        <w:tc>
          <w:tcPr>
            <w:tcW w:type="dxa" w:w="1746"/>
            <w:shd w:fill="EAF1FC" w:color="auto" w:val="clear"/>
            <w:tcMar>
              <w:top w:type="dxa" w:w="80"/>
              <w:left w:type="dxa" w:w="120"/>
              <w:bottom w:type="dxa" w:w="80"/>
              <w:right w:type="dxa" w:w="120"/>
            </w:tcMar>
          </w:tcPr>
          <w:p>
            <w:pPr>
              <w:spacing w:after="0" w:line="268"/>
            </w:pPr>
            <w:r>
              <w:rPr>
                <w:rFonts w:ascii="Poppins" w:cs="Poppins" w:eastAsia="Poppins" w:hAnsi="Poppins"/>
                <w:color w:val="1B2A4A"/>
                <w:sz w:val="20"/>
                <w:szCs w:val="20"/>
              </w:rPr>
              <w:t xml:space="preserve">3</w:t>
            </w:r>
          </w:p>
        </w:tc>
      </w:tr>
      <w:tr>
        <w:tc>
          <w:tcPr>
            <w:tcW w:type="dxa" w:w="2100"/>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5  Evaluation</w:t>
            </w:r>
          </w:p>
        </w:tc>
        <w:tc>
          <w:tcPr>
            <w:tcW w:type="dxa" w:w="5900"/>
            <w:tcMar>
              <w:top w:type="dxa" w:w="80"/>
              <w:left w:type="dxa" w:w="120"/>
              <w:bottom w:type="dxa" w:w="80"/>
              <w:right w:type="dxa" w:w="120"/>
            </w:tcMar>
          </w:tcPr>
          <w:p>
            <w:pPr>
              <w:spacing w:after="0" w:line="268"/>
            </w:pPr>
            <w:r>
              <w:rPr>
                <w:rFonts w:ascii="Poppins" w:cs="Poppins" w:eastAsia="Poppins" w:hAnsi="Poppins"/>
                <w:color w:val="1B2A4A"/>
                <w:sz w:val="20"/>
                <w:szCs w:val="20"/>
              </w:rPr>
              <w:t xml:space="preserve">Own confusion matrix from unseen images, plus the deliberate break test.</w:t>
            </w:r>
          </w:p>
        </w:tc>
        <w:tc>
          <w:tcPr>
            <w:tcW w:type="dxa" w:w="1746"/>
            <w:tcMar>
              <w:top w:type="dxa" w:w="80"/>
              <w:left w:type="dxa" w:w="120"/>
              <w:bottom w:type="dxa" w:w="80"/>
              <w:right w:type="dxa" w:w="120"/>
            </w:tcMar>
          </w:tcPr>
          <w:p>
            <w:pPr>
              <w:spacing w:after="0" w:line="268"/>
            </w:pPr>
            <w:r>
              <w:rPr>
                <w:rFonts w:ascii="Poppins" w:cs="Poppins" w:eastAsia="Poppins" w:hAnsi="Poppins"/>
                <w:color w:val="1B2A4A"/>
                <w:sz w:val="20"/>
                <w:szCs w:val="20"/>
              </w:rPr>
              <w:t xml:space="preserve">4</w:t>
            </w:r>
          </w:p>
        </w:tc>
      </w:tr>
      <w:tr>
        <w:tc>
          <w:tcPr>
            <w:tcW w:type="dxa" w:w="2100"/>
            <w:shd w:fill="EAF1FC" w:color="auto" w:val="clear"/>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6  Conclusion</w:t>
            </w:r>
          </w:p>
        </w:tc>
        <w:tc>
          <w:tcPr>
            <w:tcW w:type="dxa" w:w="5900"/>
            <w:shd w:fill="EAF1FC" w:color="auto" w:val="clear"/>
            <w:tcMar>
              <w:top w:type="dxa" w:w="80"/>
              <w:left w:type="dxa" w:w="120"/>
              <w:bottom w:type="dxa" w:w="80"/>
              <w:right w:type="dxa" w:w="120"/>
            </w:tcMar>
          </w:tcPr>
          <w:p>
            <w:pPr>
              <w:spacing w:after="0" w:line="268"/>
            </w:pPr>
            <w:r>
              <w:rPr>
                <w:rFonts w:ascii="Poppins" w:cs="Poppins" w:eastAsia="Poppins" w:hAnsi="Poppins"/>
                <w:color w:val="1B2A4A"/>
                <w:sz w:val="20"/>
                <w:szCs w:val="20"/>
              </w:rPr>
              <w:t xml:space="preserve">Comparison of the two accuracies, a limitation with evidence, and a specific change.</w:t>
            </w:r>
          </w:p>
        </w:tc>
        <w:tc>
          <w:tcPr>
            <w:tcW w:type="dxa" w:w="1746"/>
            <w:shd w:fill="EAF1FC" w:color="auto" w:val="clear"/>
            <w:tcMar>
              <w:top w:type="dxa" w:w="80"/>
              <w:left w:type="dxa" w:w="120"/>
              <w:bottom w:type="dxa" w:w="80"/>
              <w:right w:type="dxa" w:w="120"/>
            </w:tcMar>
          </w:tcPr>
          <w:p>
            <w:pPr>
              <w:spacing w:after="0" w:line="268"/>
            </w:pPr>
            <w:r>
              <w:rPr>
                <w:rFonts w:ascii="Poppins" w:cs="Poppins" w:eastAsia="Poppins" w:hAnsi="Poppins"/>
                <w:color w:val="1B2A4A"/>
                <w:sz w:val="20"/>
                <w:szCs w:val="20"/>
              </w:rPr>
              <w:t xml:space="preserve">5</w:t>
            </w:r>
          </w:p>
        </w:tc>
      </w:tr>
      <w:tr>
        <w:tc>
          <w:tcPr>
            <w:tcW w:type="dxa" w:w="2100"/>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Total</w:t>
            </w:r>
          </w:p>
        </w:tc>
        <w:tc>
          <w:tcPr>
            <w:tcW w:type="dxa" w:w="5900"/>
            <w:tcMar>
              <w:top w:type="dxa" w:w="80"/>
              <w:left w:type="dxa" w:w="120"/>
              <w:bottom w:type="dxa" w:w="80"/>
              <w:right w:type="dxa" w:w="120"/>
            </w:tcMar>
          </w:tcPr>
          <w:p>
            <w:pPr>
              <w:spacing w:after="0" w:line="268"/>
            </w:pPr>
          </w:p>
        </w:tc>
        <w:tc>
          <w:tcPr>
            <w:tcW w:type="dxa" w:w="1746"/>
            <w:tcMar>
              <w:top w:type="dxa" w:w="80"/>
              <w:left w:type="dxa" w:w="120"/>
              <w:bottom w:type="dxa" w:w="80"/>
              <w:right w:type="dxa" w:w="120"/>
            </w:tcMar>
          </w:tcPr>
          <w:p>
            <w:pPr>
              <w:spacing w:after="0" w:line="268"/>
            </w:pPr>
            <w:r>
              <w:rPr>
                <w:rFonts w:ascii="Poppins" w:cs="Poppins" w:eastAsia="Poppins" w:hAnsi="Poppins"/>
                <w:b/>
                <w:bCs/>
                <w:color w:val="1B2A4A"/>
                <w:sz w:val="20"/>
                <w:szCs w:val="20"/>
              </w:rPr>
              <w:t xml:space="preserve">20</w:t>
            </w:r>
          </w:p>
        </w:tc>
      </w:tr>
    </w:tbl>
    <w:p>
      <w:pPr>
        <w:spacing w:after="140"/>
      </w:pPr>
    </w:p>
    <w:p>
      <w:pPr>
        <w:spacing w:after="120" w:before="280"/>
      </w:pPr>
      <w:r>
        <w:rPr>
          <w:rFonts w:ascii="Poppins" w:cs="Poppins" w:eastAsia="Poppins" w:hAnsi="Poppins"/>
          <w:b/>
          <w:bCs/>
          <w:color w:val="3972D7"/>
          <w:sz w:val="24"/>
          <w:szCs w:val="24"/>
        </w:rPr>
        <w:t xml:space="preserve">Before you submit, check</w:t>
      </w:r>
    </w:p>
    <w:tbl>
      <w:tblPr>
        <w:tblW w:type="dxa" w:w="9746"/>
        <w:tblBorders>
          <w:top w:val="none"/>
          <w:left w:val="none"/>
          <w:bottom w:val="none"/>
          <w:right w:val="none"/>
          <w:insideH w:val="single" w:color="D8DEE8" w:sz="2"/>
          <w:insideV w:val="none"/>
        </w:tblBorders>
      </w:tblPr>
      <w:tblGrid>
        <w:gridCol w:w="560"/>
        <w:gridCol w:w="9186"/>
      </w:tblGrid>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1</w:t>
            </w:r>
          </w:p>
        </w:tc>
        <w:tc>
          <w:tcPr>
            <w:tcW w:type="dxa" w:w="9186"/>
            <w:tcMar>
              <w:top w:type="dxa" w:w="110"/>
              <w:left w:type="dxa" w:w="60"/>
              <w:bottom w:type="dxa" w:w="110"/>
              <w:right w:type="dxa" w:w="60"/>
            </w:tcMar>
          </w:tcPr>
          <w:p>
            <w:pPr>
              <w:spacing w:after="0" w:line="268"/>
            </w:pPr>
            <w:r>
              <w:rPr>
                <w:rFonts w:ascii="Poppins" w:cs="Poppins" w:eastAsia="Poppins" w:hAnsi="Poppins"/>
                <w:color w:val="1B2A4A"/>
                <w:sz w:val="20"/>
                <w:szCs w:val="20"/>
              </w:rPr>
              <w:t xml:space="preserve">Every write-in box on this sheet is filled.</w:t>
            </w:r>
          </w:p>
        </w:tc>
      </w:tr>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2</w:t>
            </w:r>
          </w:p>
        </w:tc>
        <w:tc>
          <w:tcPr>
            <w:tcW w:type="dxa" w:w="9186"/>
            <w:tcMar>
              <w:top w:type="dxa" w:w="110"/>
              <w:left w:type="dxa" w:w="60"/>
              <w:bottom w:type="dxa" w:w="110"/>
              <w:right w:type="dxa" w:w="60"/>
            </w:tcMar>
          </w:tcPr>
          <w:p>
            <w:pPr>
              <w:spacing w:after="0" w:line="268"/>
            </w:pPr>
            <w:r>
              <w:rPr>
                <w:rFonts w:ascii="Poppins" w:cs="Poppins" w:eastAsia="Poppins" w:hAnsi="Poppins"/>
                <w:color w:val="1B2A4A"/>
                <w:sz w:val="20"/>
                <w:szCs w:val="20"/>
              </w:rPr>
              <w:t xml:space="preserve">Both confusion matrices are complete — the tool's, and your own from held-back images.</w:t>
            </w:r>
          </w:p>
        </w:tc>
      </w:tr>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3</w:t>
            </w:r>
          </w:p>
        </w:tc>
        <w:tc>
          <w:tcPr>
            <w:tcW w:type="dxa" w:w="9186"/>
            <w:tcMar>
              <w:top w:type="dxa" w:w="110"/>
              <w:left w:type="dxa" w:w="60"/>
              <w:bottom w:type="dxa" w:w="110"/>
              <w:right w:type="dxa" w:w="60"/>
            </w:tcMar>
          </w:tcPr>
          <w:p>
            <w:pPr>
              <w:spacing w:after="0" w:line="268"/>
            </w:pPr>
            <w:r>
              <w:rPr>
                <w:rFonts w:ascii="Poppins" w:cs="Poppins" w:eastAsia="Poppins" w:hAnsi="Poppins"/>
                <w:color w:val="1B2A4A"/>
                <w:sz w:val="20"/>
                <w:szCs w:val="20"/>
              </w:rPr>
              <w:t xml:space="preserve">Three screenshots are attached: the three classes with sample counts, the </w:t>
            </w:r>
            <w:r>
              <w:rPr>
                <w:rFonts w:ascii="Poppins" w:cs="Poppins" w:eastAsia="Poppins" w:hAnsi="Poppins"/>
                <w:b/>
                <w:bCs/>
                <w:color w:val="1B2A4A"/>
                <w:sz w:val="20"/>
                <w:szCs w:val="20"/>
              </w:rPr>
              <w:t xml:space="preserve">Under the hood</w:t>
            </w:r>
            <w:r>
              <w:rPr>
                <w:rFonts w:ascii="Poppins" w:cs="Poppins" w:eastAsia="Poppins" w:hAnsi="Poppins"/>
                <w:color w:val="1B2A4A"/>
                <w:sz w:val="20"/>
                <w:szCs w:val="20"/>
              </w:rPr>
              <w:t xml:space="preserve"> panel, and one prediction with its confidence.</w:t>
            </w:r>
          </w:p>
        </w:tc>
      </w:tr>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4</w:t>
            </w:r>
          </w:p>
        </w:tc>
        <w:tc>
          <w:tcPr>
            <w:tcW w:type="dxa" w:w="9186"/>
            <w:tcMar>
              <w:top w:type="dxa" w:w="110"/>
              <w:left w:type="dxa" w:w="60"/>
              <w:bottom w:type="dxa" w:w="110"/>
              <w:right w:type="dxa" w:w="60"/>
            </w:tcMar>
          </w:tcPr>
          <w:p>
            <w:pPr>
              <w:spacing w:after="0" w:line="268"/>
            </w:pPr>
            <w:r>
              <w:rPr>
                <w:rFonts w:ascii="Poppins" w:cs="Poppins" w:eastAsia="Poppins" w:hAnsi="Poppins"/>
                <w:color w:val="1B2A4A"/>
                <w:sz w:val="20"/>
                <w:szCs w:val="20"/>
              </w:rPr>
              <w:t xml:space="preserve">The project file is saved and named for this activity.</w:t>
            </w:r>
          </w:p>
        </w:tc>
      </w:tr>
      <w:tr>
        <w:tc>
          <w:tcPr>
            <w:tcW w:type="dxa" w:w="560"/>
            <w:tcMar>
              <w:top w:type="dxa" w:w="110"/>
              <w:left w:type="dxa" w:w="60"/>
              <w:bottom w:type="dxa" w:w="110"/>
              <w:right w:type="dxa" w:w="60"/>
            </w:tcMar>
          </w:tcPr>
          <w:p>
            <w:pPr>
              <w:spacing w:after="0" w:line="268"/>
              <w:jc w:val="center"/>
            </w:pPr>
            <w:r>
              <w:rPr>
                <w:rFonts w:ascii="Poppins" w:cs="Poppins" w:eastAsia="Poppins" w:hAnsi="Poppins"/>
                <w:b/>
                <w:bCs/>
                <w:color w:val="3972D7"/>
                <w:sz w:val="20"/>
                <w:szCs w:val="20"/>
              </w:rPr>
              <w:t xml:space="preserve">5</w:t>
            </w:r>
          </w:p>
        </w:tc>
        <w:tc>
          <w:tcPr>
            <w:tcW w:type="dxa" w:w="9186"/>
            <w:tcMar>
              <w:top w:type="dxa" w:w="110"/>
              <w:left w:type="dxa" w:w="60"/>
              <w:bottom w:type="dxa" w:w="110"/>
              <w:right w:type="dxa" w:w="60"/>
            </w:tcMar>
          </w:tcPr>
          <w:p>
            <w:pPr>
              <w:spacing w:after="0" w:line="268"/>
            </w:pPr>
            <w:r>
              <w:rPr>
                <w:rFonts w:ascii="Poppins" w:cs="Poppins" w:eastAsia="Poppins" w:hAnsi="Poppins"/>
                <w:color w:val="1B2A4A"/>
                <w:sz w:val="20"/>
                <w:szCs w:val="20"/>
              </w:rPr>
              <w:t xml:space="preserve">All four group members are listed on the cover.</w:t>
            </w:r>
          </w:p>
        </w:tc>
      </w:tr>
    </w:tbl>
    <w:p>
      <w:pPr>
        <w:spacing w:after="140"/>
      </w:pPr>
    </w:p>
    <w:tbl>
      <w:tblPr>
        <w:tblW w:type="dxa" w:w="9746"/>
        <w:tblBorders>
          <w:top w:val="none"/>
          <w:left w:val="single" w:color="1D7A4C" w:sz="18"/>
          <w:bottom w:val="none"/>
          <w:right w:val="none"/>
          <w:insideH w:val="none"/>
          <w:insideV w:val="none"/>
        </w:tblBorders>
      </w:tblPr>
      <w:tblGrid>
        <w:gridCol w:w="9746"/>
      </w:tblGrid>
      <w:tr>
        <w:tc>
          <w:tcPr>
            <w:tcW w:type="dxa" w:w="9746"/>
            <w:shd w:fill="E9F7EF" w:color="auto" w:val="clear"/>
            <w:tcMar>
              <w:top w:type="dxa" w:w="130"/>
              <w:left w:type="dxa" w:w="170"/>
              <w:bottom w:type="dxa" w:w="130"/>
              <w:right w:type="dxa" w:w="150"/>
            </w:tcMar>
          </w:tcPr>
          <w:p>
            <w:pPr>
              <w:spacing w:after="0" w:line="268"/>
            </w:pPr>
            <w:r>
              <w:rPr>
                <w:rFonts w:ascii="Poppins" w:cs="Poppins" w:eastAsia="Poppins" w:hAnsi="Poppins"/>
                <w:b/>
                <w:bCs/>
                <w:color w:val="1D7A4C"/>
                <w:sz w:val="19"/>
                <w:szCs w:val="19"/>
              </w:rPr>
              <w:t xml:space="preserve">One entry, one activity, same day.  </w:t>
            </w:r>
            <w:r>
              <w:rPr>
                <w:rFonts w:ascii="Poppins" w:cs="Poppins" w:eastAsia="Poppins" w:hAnsi="Poppins"/>
                <w:color w:val="1B2A4A"/>
                <w:sz w:val="19"/>
                <w:szCs w:val="19"/>
              </w:rPr>
              <w:t xml:space="preserve">This sheet is designed to be a complete practical file entry on its own. Finish it while the screenshots still mean something to you — the CBSE practical file needs a minimum of fifteen entries, and they are far easier to build one at a time.</w:t>
            </w:r>
          </w:p>
        </w:tc>
      </w:tr>
    </w:tbl>
    <w:p>
      <w:pPr>
        <w:spacing w:after="120"/>
      </w:pPr>
    </w:p>
    <w:tbl>
      <w:tblPr>
        <w:tblW w:type="dxa" w:w="9746"/>
        <w:tblBorders>
          <w:top w:val="none"/>
          <w:left w:val="single" w:color="F0B429" w:sz="18"/>
          <w:bottom w:val="none"/>
          <w:right w:val="none"/>
          <w:insideH w:val="none"/>
          <w:insideV w:val="none"/>
        </w:tblBorders>
      </w:tblPr>
      <w:tblGrid>
        <w:gridCol w:w="9746"/>
      </w:tblGrid>
      <w:tr>
        <w:tc>
          <w:tcPr>
            <w:tcW w:type="dxa" w:w="9746"/>
            <w:shd w:fill="FEF6E4" w:color="auto" w:val="clear"/>
            <w:tcMar>
              <w:top w:type="dxa" w:w="130"/>
              <w:left w:type="dxa" w:w="170"/>
              <w:bottom w:type="dxa" w:w="130"/>
              <w:right w:type="dxa" w:w="150"/>
            </w:tcMar>
          </w:tcPr>
          <w:p>
            <w:pPr>
              <w:spacing w:after="0" w:line="268"/>
            </w:pPr>
            <w:r>
              <w:rPr>
                <w:rFonts w:ascii="Poppins" w:cs="Poppins" w:eastAsia="Poppins" w:hAnsi="Poppins"/>
                <w:b/>
                <w:bCs/>
                <w:color w:val="F0B429"/>
                <w:sz w:val="19"/>
                <w:szCs w:val="19"/>
              </w:rPr>
              <w:t xml:space="preserve">A note on group work.  </w:t>
            </w:r>
            <w:r>
              <w:rPr>
                <w:rFonts w:ascii="Poppins" w:cs="Poppins" w:eastAsia="Poppins" w:hAnsi="Poppins"/>
                <w:color w:val="1B2A4A"/>
                <w:sz w:val="19"/>
                <w:szCs w:val="19"/>
              </w:rPr>
              <w:t xml:space="preserve">Four members, but one file each. Share the images and the model; write your own conclusions. Stage 6 answers that are identical across four files are obvious, and they cost all four of you.</w:t>
            </w:r>
          </w:p>
        </w:tc>
      </w:tr>
    </w:tbl>
    <w:sectPr>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 a Smart Sorter — Activity Sheet</dc:title>
  <dc:creator>SkillianLab</dc:creator>
  <cp:lastModifiedBy>Un-named</cp:lastModifiedBy>
  <cp:revision>1</cp:revision>
  <dcterms:created xsi:type="dcterms:W3CDTF">2026-07-30T04:26:28.742Z</dcterms:created>
  <dcterms:modified xsi:type="dcterms:W3CDTF">2026-07-30T04:26:28.742Z</dcterms:modified>
</cp:coreProperties>
</file>

<file path=docProps/custom.xml><?xml version="1.0" encoding="utf-8"?>
<Properties xmlns="http://schemas.openxmlformats.org/officeDocument/2006/custom-properties" xmlns:vt="http://schemas.openxmlformats.org/officeDocument/2006/docPropsVTypes"/>
</file>