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line="268"/>
      </w:pPr>
      <w:r>
        <w:rPr>
          <w:rFonts w:ascii="Poppins" w:cs="Poppins" w:eastAsia="Poppins" w:hAnsi="Poppins"/>
          <w:b/>
          <w:bCs/>
          <w:color w:val="3972D7"/>
          <w:sz w:val="20"/>
          <w:szCs w:val="20"/>
        </w:rPr>
        <w:t xml:space="preserve">SKILLIANLAB  ·  ACTIVITY SHEET</w:t>
      </w:r>
    </w:p>
    <w:p>
      <w:pPr>
        <w:spacing w:after="60"/>
      </w:pPr>
      <w:r>
        <w:rPr>
          <w:rFonts w:ascii="Poppins" w:cs="Poppins" w:eastAsia="Poppins" w:hAnsi="Poppins"/>
          <w:b/>
          <w:bCs/>
          <w:color w:val="1B2A4A"/>
          <w:sz w:val="44"/>
          <w:szCs w:val="44"/>
        </w:rPr>
        <w:t xml:space="preserve">Play with Chatbots</w:t>
      </w:r>
    </w:p>
    <w:p>
      <w:pPr>
        <w:spacing w:after="240"/>
      </w:pPr>
      <w:r>
        <w:rPr>
          <w:rFonts w:ascii="Poppins" w:cs="Poppins" w:eastAsia="Poppins" w:hAnsi="Poppins"/>
          <w:b/>
          <w:bCs/>
          <w:color w:val="F5A623"/>
          <w:sz w:val="30"/>
          <w:szCs w:val="30"/>
        </w:rPr>
        <w:t xml:space="preserve">Practical File Entry</w:t>
      </w:r>
    </w:p>
    <w:p>
      <w:pPr>
        <w:spacing w:after="100" w:line="268"/>
      </w:pPr>
      <w:r>
        <w:rPr>
          <w:rFonts w:ascii="Poppins" w:cs="Poppins" w:eastAsia="Poppins" w:hAnsi="Poppins"/>
          <w:color w:val="5C6B7A"/>
          <w:sz w:val="20"/>
          <w:szCs w:val="20"/>
        </w:rPr>
        <w:t xml:space="preserve">CBSE Class 10 Artificial Intelligence · Subject Code 417 · Unit 6.4</w:t>
      </w:r>
    </w:p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2600"/>
        <w:gridCol w:w="7146"/>
      </w:tblGrid>
      <w:tr>
        <w:trPr>
          <w:tblHeader/>
        </w:trPr>
        <w:tc>
          <w:tcPr>
            <w:tcW w:type="dxa" w:w="26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Field</w:t>
            </w:r>
          </w:p>
        </w:tc>
        <w:tc>
          <w:tcPr>
            <w:tcW w:type="dxa" w:w="71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Fill in</w:t>
            </w:r>
          </w:p>
        </w:tc>
      </w:tr>
      <w:tr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Name</w:t>
            </w:r>
          </w:p>
        </w:tc>
        <w:tc>
          <w:tcPr>
            <w:tcW w:type="dxa" w:w="71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6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Group members</w:t>
            </w:r>
          </w:p>
        </w:tc>
        <w:tc>
          <w:tcPr>
            <w:tcW w:type="dxa" w:w="71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Class / Section</w:t>
            </w:r>
          </w:p>
        </w:tc>
        <w:tc>
          <w:tcPr>
            <w:tcW w:type="dxa" w:w="71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6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Date performed</w:t>
            </w:r>
          </w:p>
        </w:tc>
        <w:tc>
          <w:tcPr>
            <w:tcW w:type="dxa" w:w="71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Tools needed</w:t>
            </w:r>
          </w:p>
        </w:tc>
        <w:tc>
          <w:tcPr>
            <w:tcW w:type="dxa" w:w="71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 browser. Nothing to install, nothing to pay for.</w:t>
            </w:r>
          </w:p>
        </w:tc>
      </w:tr>
      <w:tr>
        <w:tc>
          <w:tcPr>
            <w:tcW w:type="dxa" w:w="26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Time needed</w:t>
            </w:r>
          </w:p>
        </w:tc>
        <w:tc>
          <w:tcPr>
            <w:tcW w:type="dxa" w:w="71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One period, about 40 minutes</w:t>
            </w:r>
          </w:p>
        </w:tc>
      </w:tr>
      <w:tr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Practical file entry no.</w:t>
            </w:r>
          </w:p>
        </w:tc>
        <w:tc>
          <w:tcPr>
            <w:tcW w:type="dxa" w:w="71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3972D7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19"/>
                <w:szCs w:val="19"/>
              </w:rPr>
              <w:t xml:space="preserve">Purpose.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To identify and interact with different chatbots — and to work out, by testing rather than guessing, which are script-bots and which are smart-bots.</w:t>
            </w:r>
          </w:p>
        </w:tc>
      </w:tr>
    </w:tbl>
    <w:p>
      <w:pPr>
        <w:spacing w:after="120"/>
      </w:pPr>
    </w:p>
    <w:tbl>
      <w:tblPr>
        <w:tblW w:type="dxa" w:w="9746"/>
        <w:tblBorders>
          <w:top w:val="none"/>
          <w:left w:val="single" w:color="E2544A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CEBEA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E2544A"/>
                <w:sz w:val="19"/>
                <w:szCs w:val="19"/>
              </w:rPr>
              <w:t xml:space="preserve">This is not a chat. It is an experiment.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Anyone can have a pleasant conversation with a chatbot. Your job is to find the edge of what it can do, and record exactly where it broke. A polite five-minute chat with no test in it earns almost nothing.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1  ·  Prepare your test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5 minutes  ·  no computer needed  ·  3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Before you open a single chatbot, decide what you are going to say to all four of them. Using the same test on each is what makes this a comparison rather than four unrelated chats.</w:t>
      </w:r>
    </w:p>
    <w:p>
      <w:pPr>
        <w:spacing w:after="8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A good test sentence does one of these</w:t>
      </w:r>
    </w:p>
    <w:tbl>
      <w:tblPr>
        <w:tblW w:type="dxa" w:w="9746"/>
        <w:tblBorders>
          <w:top w:val="none"/>
          <w:left w:val="none"/>
          <w:bottom w:val="none"/>
          <w:right w:val="none"/>
          <w:insideH w:val="single" w:color="D8DEE8" w:sz="2"/>
          <w:insideV w:val="none"/>
        </w:tblBorders>
      </w:tblPr>
      <w:tblGrid>
        <w:gridCol w:w="560"/>
        <w:gridCol w:w="9186"/>
      </w:tblGrid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1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Refers to something said earlier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— “and what about the other one?”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2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Is phrased unusually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— the same question, asked in a way nobody would have scripted.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3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Asks something outside the obvious topic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— relevant to nothing the bot was built for.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4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Contains an intention that is not the literal words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— “can you help me with something?”</w:t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1.1  Write the ONE sentence you will type into all four chatbots.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1.2  What are you expecting a SCRIPT bot to reply? What are you expecting a SMART bot to reply?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F0B429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EF6E4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0B429"/>
                <w:sz w:val="19"/>
                <w:szCs w:val="19"/>
              </w:rPr>
              <w:t xml:space="preserve">Why the same sentence for all four?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Because a difference in the replies then means a difference in the bots — not a difference in what you asked. This is the held-back test set idea from Unit 3, applied to conversation.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2  ·  Talk to all four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20 minutes  ·  browser  ·  12 marks (3 each)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Spend at least four minutes with each one. Have a normal conversation first, then run your test sentence from Part 1 and record exactly what came back.</w:t>
      </w:r>
    </w:p>
    <w:p>
      <w:pPr>
        <w:spacing w:after="120"/>
      </w:pPr>
    </w:p>
    <w:tbl>
      <w:tblPr>
        <w:tblW w:type="dxa" w:w="9746"/>
        <w:tblBorders>
          <w:top w:val="single" w:color="D8DEE8" w:sz="3"/>
          <w:left w:val="single" w:color="D8DEE8" w:sz="3"/>
          <w:bottom w:val="single" w:color="D8DEE8" w:sz="3"/>
          <w:right w:val="single" w:color="D8DEE8" w:sz="3"/>
          <w:insideH w:val="single" w:color="D8DEE8" w:sz="3"/>
          <w:insideV w:val="single" w:color="D8DEE8" w:sz="3"/>
        </w:tblBorders>
      </w:tblPr>
      <w:tblGrid>
        <w:gridCol w:w="3000"/>
        <w:gridCol w:w="6746"/>
      </w:tblGrid>
      <w:tr>
        <w:tc>
          <w:tcPr>
            <w:tcW w:type="dxa" w:w="3000"/>
            <w:shd w:fill="1B2A4A" w:color="auto" w:val="clear"/>
            <w:tcMar>
              <w:top w:type="dxa" w:w="80"/>
              <w:left w:type="dxa" w:w="140"/>
              <w:bottom w:type="dxa" w:w="8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21"/>
                <w:szCs w:val="21"/>
              </w:rPr>
              <w:t xml:space="preserve">Elizabot</w:t>
            </w:r>
          </w:p>
        </w:tc>
        <w:tc>
          <w:tcPr>
            <w:tcW w:type="dxa" w:w="6746"/>
            <w:shd w:fill="1B2A4A" w:color="auto" w:val="clear"/>
            <w:tcMar>
              <w:top w:type="dxa" w:w="80"/>
              <w:left w:type="dxa" w:w="100"/>
              <w:bottom w:type="dxa" w:w="80"/>
              <w:right w:type="dxa" w:w="14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7BA7E8"/>
                <w:sz w:val="18"/>
                <w:szCs w:val="18"/>
              </w:rPr>
              <w:t xml:space="preserve">masswerk.at/elizabot/</w:t>
            </w:r>
          </w:p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is it FOR?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Human or robot? Why?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Does it have a personality?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unexpected thing I typed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it replied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SCRIPT or SMART?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sentence that gave it away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none"/>
          <w:left w:val="single" w:color="3972D7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19"/>
                <w:szCs w:val="19"/>
              </w:rPr>
              <w:t xml:space="preserve">A note on this one.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Elizabot is a recreation of ELIZA, built in 1966 by Joseph Weizenbaum at MIT — the first chatbot ever made. It imitates a psychotherapist. Watch closely what it does with your own words.</w:t>
            </w:r>
          </w:p>
        </w:tc>
      </w:tr>
    </w:tbl>
    <w:p>
      <w:r>
        <w:br w:type="page"/>
      </w:r>
    </w:p>
    <w:tbl>
      <w:tblPr>
        <w:tblW w:type="dxa" w:w="9746"/>
        <w:tblBorders>
          <w:top w:val="single" w:color="D8DEE8" w:sz="3"/>
          <w:left w:val="single" w:color="D8DEE8" w:sz="3"/>
          <w:bottom w:val="single" w:color="D8DEE8" w:sz="3"/>
          <w:right w:val="single" w:color="D8DEE8" w:sz="3"/>
          <w:insideH w:val="single" w:color="D8DEE8" w:sz="3"/>
          <w:insideV w:val="single" w:color="D8DEE8" w:sz="3"/>
        </w:tblBorders>
      </w:tblPr>
      <w:tblGrid>
        <w:gridCol w:w="3000"/>
        <w:gridCol w:w="6746"/>
      </w:tblGrid>
      <w:tr>
        <w:tc>
          <w:tcPr>
            <w:tcW w:type="dxa" w:w="3000"/>
            <w:shd w:fill="1B2A4A" w:color="auto" w:val="clear"/>
            <w:tcMar>
              <w:top w:type="dxa" w:w="80"/>
              <w:left w:type="dxa" w:w="140"/>
              <w:bottom w:type="dxa" w:w="8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21"/>
                <w:szCs w:val="21"/>
              </w:rPr>
              <w:t xml:space="preserve">Kuki  (formerly Mitsuku)</w:t>
            </w:r>
          </w:p>
        </w:tc>
        <w:tc>
          <w:tcPr>
            <w:tcW w:type="dxa" w:w="6746"/>
            <w:shd w:fill="1B2A4A" w:color="auto" w:val="clear"/>
            <w:tcMar>
              <w:top w:type="dxa" w:w="80"/>
              <w:left w:type="dxa" w:w="100"/>
              <w:bottom w:type="dxa" w:w="80"/>
              <w:right w:type="dxa" w:w="14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7BA7E8"/>
                <w:sz w:val="18"/>
                <w:szCs w:val="18"/>
              </w:rPr>
              <w:t xml:space="preserve">kuki.ai</w:t>
            </w:r>
          </w:p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is it FOR?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Human or robot? Why?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Does it have a personality?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unexpected thing I typed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it replied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SCRIPT or SMART?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sentence that gave it away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</w:tbl>
    <w:p>
      <w:pPr>
        <w:spacing w:after="180"/>
      </w:pPr>
    </w:p>
    <w:tbl>
      <w:tblPr>
        <w:tblW w:type="dxa" w:w="9746"/>
        <w:tblBorders>
          <w:top w:val="single" w:color="D8DEE8" w:sz="3"/>
          <w:left w:val="single" w:color="D8DEE8" w:sz="3"/>
          <w:bottom w:val="single" w:color="D8DEE8" w:sz="3"/>
          <w:right w:val="single" w:color="D8DEE8" w:sz="3"/>
          <w:insideH w:val="single" w:color="D8DEE8" w:sz="3"/>
          <w:insideV w:val="single" w:color="D8DEE8" w:sz="3"/>
        </w:tblBorders>
      </w:tblPr>
      <w:tblGrid>
        <w:gridCol w:w="3000"/>
        <w:gridCol w:w="6746"/>
      </w:tblGrid>
      <w:tr>
        <w:tc>
          <w:tcPr>
            <w:tcW w:type="dxa" w:w="3000"/>
            <w:shd w:fill="1B2A4A" w:color="auto" w:val="clear"/>
            <w:tcMar>
              <w:top w:type="dxa" w:w="80"/>
              <w:left w:type="dxa" w:w="140"/>
              <w:bottom w:type="dxa" w:w="8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21"/>
                <w:szCs w:val="21"/>
              </w:rPr>
              <w:t xml:space="preserve">Cleverbot</w:t>
            </w:r>
          </w:p>
        </w:tc>
        <w:tc>
          <w:tcPr>
            <w:tcW w:type="dxa" w:w="6746"/>
            <w:shd w:fill="1B2A4A" w:color="auto" w:val="clear"/>
            <w:tcMar>
              <w:top w:type="dxa" w:w="80"/>
              <w:left w:type="dxa" w:w="100"/>
              <w:bottom w:type="dxa" w:w="80"/>
              <w:right w:type="dxa" w:w="14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7BA7E8"/>
                <w:sz w:val="18"/>
                <w:szCs w:val="18"/>
              </w:rPr>
              <w:t xml:space="preserve">cleverbot.com</w:t>
            </w:r>
          </w:p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is it FOR?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Human or robot? Why?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Does it have a personality?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unexpected thing I typed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it replied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SCRIPT or SMART?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sentence that gave it away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</w:tbl>
    <w:p>
      <w:r>
        <w:br w:type="page"/>
      </w:r>
    </w:p>
    <w:tbl>
      <w:tblPr>
        <w:tblW w:type="dxa" w:w="9746"/>
        <w:tblBorders>
          <w:top w:val="single" w:color="D8DEE8" w:sz="3"/>
          <w:left w:val="single" w:color="D8DEE8" w:sz="3"/>
          <w:bottom w:val="single" w:color="D8DEE8" w:sz="3"/>
          <w:right w:val="single" w:color="D8DEE8" w:sz="3"/>
          <w:insideH w:val="single" w:color="D8DEE8" w:sz="3"/>
          <w:insideV w:val="single" w:color="D8DEE8" w:sz="3"/>
        </w:tblBorders>
      </w:tblPr>
      <w:tblGrid>
        <w:gridCol w:w="3000"/>
        <w:gridCol w:w="6746"/>
      </w:tblGrid>
      <w:tr>
        <w:tc>
          <w:tcPr>
            <w:tcW w:type="dxa" w:w="3000"/>
            <w:shd w:fill="1B2A4A" w:color="auto" w:val="clear"/>
            <w:tcMar>
              <w:top w:type="dxa" w:w="80"/>
              <w:left w:type="dxa" w:w="140"/>
              <w:bottom w:type="dxa" w:w="8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21"/>
                <w:szCs w:val="21"/>
              </w:rPr>
              <w:t xml:space="preserve">Singtel Support</w:t>
            </w:r>
          </w:p>
        </w:tc>
        <w:tc>
          <w:tcPr>
            <w:tcW w:type="dxa" w:w="6746"/>
            <w:shd w:fill="1B2A4A" w:color="auto" w:val="clear"/>
            <w:tcMar>
              <w:top w:type="dxa" w:w="80"/>
              <w:left w:type="dxa" w:w="100"/>
              <w:bottom w:type="dxa" w:w="80"/>
              <w:right w:type="dxa" w:w="14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7BA7E8"/>
                <w:sz w:val="18"/>
                <w:szCs w:val="18"/>
              </w:rPr>
              <w:t xml:space="preserve">singtel.com/personal/support</w:t>
            </w:r>
          </w:p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is it FOR?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Human or robot? Why?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Does it have a personality?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unexpected thing I typed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What it replied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3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SCRIPT or SMART?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  <w:tr>
        <w:trPr>
          <w:trHeight w:val="600" w:hRule="atLeast"/>
        </w:trPr>
        <w:tc>
          <w:tcPr>
            <w:tcW w:type="dxa" w:w="3000"/>
            <w:shd w:fill="EAF1FC" w:color="auto" w:val="clear"/>
            <w:tcMar>
              <w:top w:type="dxa" w:w="70"/>
              <w:left w:type="dxa" w:w="140"/>
              <w:bottom w:type="dxa" w:w="70"/>
              <w:right w:type="dxa" w:w="10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8"/>
                <w:szCs w:val="18"/>
              </w:rPr>
              <w:t xml:space="preserve">The sentence that gave it away</w:t>
            </w:r>
          </w:p>
        </w:tc>
        <w:tc>
          <w:tcPr>
            <w:tcW w:type="dxa" w:w="6746"/>
            <w:tcMar>
              <w:top w:type="dxa" w:w="70"/>
              <w:left w:type="dxa" w:w="100"/>
              <w:bottom w:type="dxa" w:w="70"/>
              <w:right w:type="dxa" w:w="14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F0B429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EF6E4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0B429"/>
                <w:sz w:val="19"/>
                <w:szCs w:val="19"/>
              </w:rPr>
              <w:t xml:space="preserve">Expect this one to behave differently.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The first three exist to have conversations. This one exists to reduce a telecom company's support costs. That difference in purpose should be visible within about thirty seconds — note what gives it away.</w:t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E2544A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CEBEA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E2544A"/>
                <w:sz w:val="19"/>
                <w:szCs w:val="19"/>
              </w:rPr>
              <w:t xml:space="preserve">If a link does not open,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record that in your write-up rather than leaving the card blank. Websites change, and “the service was unavailable on the day of testing” is a legitimate and honest finding.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3  ·  Compare and classify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5 minutes  ·  5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Now put all four side by side and commit to a verdict for each.</w:t>
      </w:r>
    </w:p>
    <w:p>
      <w:pPr>
        <w:spacing w:after="8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2200"/>
        <w:gridCol w:w="2300"/>
        <w:gridCol w:w="5246"/>
      </w:tblGrid>
      <w:tr>
        <w:trPr>
          <w:tblHeader/>
        </w:trPr>
        <w:tc>
          <w:tcPr>
            <w:tcW w:type="dxa" w:w="22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Chatbot</w:t>
            </w:r>
          </w:p>
        </w:tc>
        <w:tc>
          <w:tcPr>
            <w:tcW w:type="dxa" w:w="23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Script or Smart?</w:t>
            </w:r>
          </w:p>
        </w:tc>
        <w:tc>
          <w:tcPr>
            <w:tcW w:type="dxa" w:w="52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The single strongest piece of evidence</w:t>
            </w: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Elizabot</w:t>
            </w:r>
          </w:p>
        </w:tc>
        <w:tc>
          <w:tcPr>
            <w:tcW w:type="dxa" w:w="23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  <w:tc>
          <w:tcPr>
            <w:tcW w:type="dxa" w:w="52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Kuki</w:t>
            </w:r>
          </w:p>
        </w:tc>
        <w:tc>
          <w:tcPr>
            <w:tcW w:type="dxa" w:w="23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  <w:tc>
          <w:tcPr>
            <w:tcW w:type="dxa" w:w="52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Cleverbot</w:t>
            </w:r>
          </w:p>
        </w:tc>
        <w:tc>
          <w:tcPr>
            <w:tcW w:type="dxa" w:w="23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  <w:tc>
          <w:tcPr>
            <w:tcW w:type="dxa" w:w="52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Singtel Support</w:t>
            </w:r>
          </w:p>
        </w:tc>
        <w:tc>
          <w:tcPr>
            <w:tcW w:type="dxa" w:w="23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  <w:tc>
          <w:tcPr>
            <w:tcW w:type="dxa" w:w="52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</w:tbl>
    <w:p>
      <w:pPr>
        <w:spacing w:after="1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3.1  Which of the four felt MOST human? Give one specific reason — not “it was friendly”.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3.2  Which felt LEAST human? What exactly did it do that a person would never do?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E2544A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CEBEA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E2544A"/>
                <w:sz w:val="19"/>
                <w:szCs w:val="19"/>
              </w:rPr>
              <w:t xml:space="preserve">A warning about your own judgement.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The bot that felt most human is not necessarily the smartest one. ELIZA understood nothing at all and people talked to it for hours — that is the ELIZA effect. Feeling understood is not evidence of being understood.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4  ·  Diagnose the failure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5 minutes  ·  no computer needed  ·  5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Pick the chatbot that performed WORST in your testing. Now use the five stages of NLP from Unit 6.3 to say precisely where it broke down.</w:t>
      </w:r>
    </w:p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1900"/>
        <w:gridCol w:w="4400"/>
        <w:gridCol w:w="3446"/>
      </w:tblGrid>
      <w:tr>
        <w:trPr>
          <w:tblHeader/>
        </w:trPr>
        <w:tc>
          <w:tcPr>
            <w:tcW w:type="dxa" w:w="19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Stage</w:t>
            </w:r>
          </w:p>
        </w:tc>
        <w:tc>
          <w:tcPr>
            <w:tcW w:type="dxa" w:w="44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What it should do</w:t>
            </w:r>
          </w:p>
        </w:tc>
        <w:tc>
          <w:tcPr>
            <w:tcW w:type="dxa" w:w="34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Did this bot manage it?</w:t>
            </w:r>
          </w:p>
        </w:tc>
      </w:tr>
      <w:t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Lexical</w:t>
            </w:r>
          </w:p>
        </w:tc>
        <w:tc>
          <w:tcPr>
            <w:tcW w:type="dxa" w:w="4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Separate your message into words</w:t>
            </w:r>
          </w:p>
        </w:tc>
        <w:tc>
          <w:tcPr>
            <w:tcW w:type="dxa" w:w="34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19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Syntactic</w:t>
            </w:r>
          </w:p>
        </w:tc>
        <w:tc>
          <w:tcPr>
            <w:tcW w:type="dxa" w:w="44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Parse the grammar of your sentence</w:t>
            </w:r>
          </w:p>
        </w:tc>
        <w:tc>
          <w:tcPr>
            <w:tcW w:type="dxa" w:w="34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Semantic</w:t>
            </w:r>
          </w:p>
        </w:tc>
        <w:tc>
          <w:tcPr>
            <w:tcW w:type="dxa" w:w="4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Work out what your sentence means</w:t>
            </w:r>
          </w:p>
        </w:tc>
        <w:tc>
          <w:tcPr>
            <w:tcW w:type="dxa" w:w="34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19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Discourse</w:t>
            </w:r>
          </w:p>
        </w:tc>
        <w:tc>
          <w:tcPr>
            <w:tcW w:type="dxa" w:w="44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Connect your message to what you said earlier</w:t>
            </w:r>
          </w:p>
        </w:tc>
        <w:tc>
          <w:tcPr>
            <w:tcW w:type="dxa" w:w="34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Pragmatic</w:t>
            </w:r>
          </w:p>
        </w:tc>
        <w:tc>
          <w:tcPr>
            <w:tcW w:type="dxa" w:w="4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Work out what you actually wanted</w:t>
            </w:r>
          </w:p>
        </w:tc>
        <w:tc>
          <w:tcPr>
            <w:tcW w:type="dxa" w:w="34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</w:tbl>
    <w:p>
      <w:pPr>
        <w:spacing w:after="1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4.1  Which chatbot are you diagnosing, and at which stage did it first fail?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4.2  Quote the exchange that proves it. Write what you typed and what it replied.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E2544A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CEBEA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E2544A"/>
                <w:sz w:val="19"/>
                <w:szCs w:val="19"/>
              </w:rPr>
              <w:t xml:space="preserve">Marker's note.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Almost every chatbot passes lexical and syntactic. The interesting answer names discourse or pragmatics and proves it with a quoted exchange. “It was bad at understanding” is not a diagnosis.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5  ·  Conclusion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5 minutes  ·  5 marks</w:t>
      </w:r>
    </w:p>
    <w:p>
      <w:pPr>
        <w:spacing w:after="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5.1  Using your own results, state two differences between a script-bot and a smart-bot.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5.2  You have 30 seconds and one chatbot. What is the fastest reliable way to tell which type it is?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5.3  Choose one of the four and suggest ONE specific improvement. Say which NLP stage it would fix.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E2544A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CEBEA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E2544A"/>
                <w:sz w:val="19"/>
                <w:szCs w:val="19"/>
              </w:rPr>
              <w:t xml:space="preserve">Marker's note.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Full marks in 5.3 need a specific improvement tied to a named stage — for example “give it a memory of the last five messages, which would fix discourse integration”. “Make it smarter” earns nothing.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Marks and submission checklist</w:t>
      </w:r>
    </w:p>
    <w:p>
      <w:pPr>
        <w:spacing w:after="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2200"/>
        <w:gridCol w:w="5800"/>
        <w:gridCol w:w="1746"/>
      </w:tblGrid>
      <w:tr>
        <w:trPr>
          <w:tblHeader/>
        </w:trPr>
        <w:tc>
          <w:tcPr>
            <w:tcW w:type="dxa" w:w="22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Part</w:t>
            </w:r>
          </w:p>
        </w:tc>
        <w:tc>
          <w:tcPr>
            <w:tcW w:type="dxa" w:w="58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What earns the marks</w:t>
            </w:r>
          </w:p>
        </w:tc>
        <w:tc>
          <w:tcPr>
            <w:tcW w:type="dxa" w:w="17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Marks</w:t>
            </w: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  Prepare your test</w:t>
            </w:r>
          </w:p>
        </w:tc>
        <w:tc>
          <w:tcPr>
            <w:tcW w:type="dxa" w:w="5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One specific test sentence, used on all four, with a prediction for each bot type.</w:t>
            </w:r>
          </w:p>
        </w:tc>
        <w:tc>
          <w:tcPr>
            <w:tcW w:type="dxa" w:w="17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  Talk to all four</w:t>
            </w:r>
          </w:p>
        </w:tc>
        <w:tc>
          <w:tcPr>
            <w:tcW w:type="dxa" w:w="58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All four cards complete, including the unexpected input and the exact reply. 3 marks each.</w:t>
            </w:r>
          </w:p>
        </w:tc>
        <w:tc>
          <w:tcPr>
            <w:tcW w:type="dxa" w:w="17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12</w:t>
            </w: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3  Compare and classify</w:t>
            </w:r>
          </w:p>
        </w:tc>
        <w:tc>
          <w:tcPr>
            <w:tcW w:type="dxa" w:w="5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 verdict for each bot with evidence, plus most and least human with specific reasons.</w:t>
            </w:r>
          </w:p>
        </w:tc>
        <w:tc>
          <w:tcPr>
            <w:tcW w:type="dxa" w:w="17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4  Diagnose the failure</w:t>
            </w:r>
          </w:p>
        </w:tc>
        <w:tc>
          <w:tcPr>
            <w:tcW w:type="dxa" w:w="58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 named stage where the worst bot failed, proven with a quoted exchange.</w:t>
            </w:r>
          </w:p>
        </w:tc>
        <w:tc>
          <w:tcPr>
            <w:tcW w:type="dxa" w:w="17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5  Conclusion</w:t>
            </w:r>
          </w:p>
        </w:tc>
        <w:tc>
          <w:tcPr>
            <w:tcW w:type="dxa" w:w="5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Two differences from your own results, the 30-second test, and a specific improvement.</w:t>
            </w:r>
          </w:p>
        </w:tc>
        <w:tc>
          <w:tcPr>
            <w:tcW w:type="dxa" w:w="17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Total</w:t>
            </w:r>
          </w:p>
        </w:tc>
        <w:tc>
          <w:tcPr>
            <w:tcW w:type="dxa" w:w="58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  <w:tc>
          <w:tcPr>
            <w:tcW w:type="dxa" w:w="17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30</w:t>
            </w:r>
          </w:p>
        </w:tc>
      </w:tr>
    </w:tbl>
    <w:p>
      <w:pPr>
        <w:spacing w:after="14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Before you submit, check</w:t>
      </w:r>
    </w:p>
    <w:tbl>
      <w:tblPr>
        <w:tblW w:type="dxa" w:w="9746"/>
        <w:tblBorders>
          <w:top w:val="none"/>
          <w:left w:val="none"/>
          <w:bottom w:val="none"/>
          <w:right w:val="none"/>
          <w:insideH w:val="single" w:color="D8DEE8" w:sz="2"/>
          <w:insideV w:val="none"/>
        </w:tblBorders>
      </w:tblPr>
      <w:tblGrid>
        <w:gridCol w:w="560"/>
        <w:gridCol w:w="9186"/>
      </w:tblGrid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1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All four bot cards are complete — including the exact reply, not a summary of it.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2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The same test sentence was used on all four.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3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Part 3 has a verdict for every bot, with evidence rather than a feeling.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4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Part 4 quotes a real exchange, written exactly as it happened.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5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Your improvement in 5.3 names a specific NLP stage.</w:t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1D7A4C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9F7EF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D7A4C"/>
                <w:sz w:val="19"/>
                <w:szCs w:val="19"/>
              </w:rPr>
              <w:t xml:space="preserve">Write it up while the conversations are still open.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The exact wording of a reply is the evidence, and you will not remember it tomorrow. Fill each card in immediately after you finish with that bot, before you move to the next one.</w:t>
            </w:r>
          </w:p>
        </w:tc>
      </w:tr>
    </w:tbl>
    <w:p>
      <w:pPr>
        <w:spacing w:after="120"/>
      </w:pPr>
    </w:p>
    <w:tbl>
      <w:tblPr>
        <w:tblW w:type="dxa" w:w="9746"/>
        <w:tblBorders>
          <w:top w:val="none"/>
          <w:left w:val="single" w:color="3972D7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19"/>
                <w:szCs w:val="19"/>
              </w:rPr>
              <w:t xml:space="preserve">A note for the facilitator.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Elizabot is a pure script-bot — pattern matching from 1966. Singtel Support is a commercial script-bot with a wider script. Kuki and Cleverbot are the smart-bots, and both learn from prior conversations. Students who classify Kuki or Cleverbot as script-bots have usually not run a genuine test — ask them what they typed.</w:t>
            </w:r>
          </w:p>
        </w:tc>
      </w:tr>
    </w:tbl>
    <w:sectPr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Play with Chatbots — Activity Sheet</dc:title>
  <dc:creator>SkillianLab</dc:creator>
  <cp:lastModifiedBy>Un-named</cp:lastModifiedBy>
  <cp:revision>1</cp:revision>
  <dcterms:created xsi:type="dcterms:W3CDTF">2026-08-03T02:43:38.956Z</dcterms:created>
  <dcterms:modified xsi:type="dcterms:W3CDTF">2026-08-03T02:43:38.971Z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